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690" w:rsidRDefault="005427EC" w:rsidP="000F5690">
      <w:pPr>
        <w:jc w:val="center"/>
        <w:rPr>
          <w:b/>
          <w:sz w:val="32"/>
          <w:szCs w:val="32"/>
        </w:rPr>
      </w:pPr>
      <w:r>
        <w:rPr>
          <w:b/>
          <w:sz w:val="32"/>
          <w:szCs w:val="32"/>
        </w:rPr>
        <w:t xml:space="preserve">О проведенной работе </w:t>
      </w:r>
      <w:r w:rsidR="000F5690" w:rsidRPr="005E0917">
        <w:rPr>
          <w:b/>
          <w:sz w:val="32"/>
          <w:szCs w:val="32"/>
        </w:rPr>
        <w:t>УЗ «</w:t>
      </w:r>
      <w:proofErr w:type="spellStart"/>
      <w:r w:rsidR="000F5690" w:rsidRPr="005E0917">
        <w:rPr>
          <w:b/>
          <w:sz w:val="32"/>
          <w:szCs w:val="32"/>
        </w:rPr>
        <w:t>Бобруйский</w:t>
      </w:r>
      <w:proofErr w:type="spellEnd"/>
      <w:r w:rsidR="000F5690" w:rsidRPr="005E0917">
        <w:rPr>
          <w:b/>
          <w:sz w:val="32"/>
          <w:szCs w:val="32"/>
        </w:rPr>
        <w:t xml:space="preserve"> зональный центр гигиены и эпидемиологии»</w:t>
      </w:r>
    </w:p>
    <w:p w:rsidR="005427EC" w:rsidRDefault="000F5690" w:rsidP="000F5690">
      <w:pPr>
        <w:jc w:val="center"/>
        <w:rPr>
          <w:b/>
          <w:sz w:val="32"/>
          <w:szCs w:val="32"/>
        </w:rPr>
      </w:pPr>
      <w:r w:rsidRPr="005E0917">
        <w:rPr>
          <w:b/>
          <w:sz w:val="32"/>
          <w:szCs w:val="32"/>
        </w:rPr>
        <w:t xml:space="preserve">по </w:t>
      </w:r>
      <w:r w:rsidR="005427EC">
        <w:rPr>
          <w:b/>
          <w:sz w:val="32"/>
          <w:szCs w:val="32"/>
        </w:rPr>
        <w:t xml:space="preserve">реализации показателей </w:t>
      </w:r>
      <w:r w:rsidR="005427EC" w:rsidRPr="005E0917">
        <w:rPr>
          <w:b/>
          <w:sz w:val="32"/>
          <w:szCs w:val="32"/>
        </w:rPr>
        <w:t>Ц</w:t>
      </w:r>
      <w:r w:rsidR="005427EC">
        <w:rPr>
          <w:b/>
          <w:sz w:val="32"/>
          <w:szCs w:val="32"/>
        </w:rPr>
        <w:t xml:space="preserve">елей устойчивого развития за </w:t>
      </w:r>
      <w:r w:rsidRPr="005E0917">
        <w:rPr>
          <w:b/>
          <w:sz w:val="32"/>
          <w:szCs w:val="32"/>
        </w:rPr>
        <w:t>202</w:t>
      </w:r>
      <w:r w:rsidR="005427EC">
        <w:rPr>
          <w:b/>
          <w:sz w:val="32"/>
          <w:szCs w:val="32"/>
        </w:rPr>
        <w:t>3</w:t>
      </w:r>
      <w:r w:rsidRPr="005E0917">
        <w:rPr>
          <w:b/>
          <w:sz w:val="32"/>
          <w:szCs w:val="32"/>
        </w:rPr>
        <w:t xml:space="preserve">  год </w:t>
      </w:r>
    </w:p>
    <w:p w:rsidR="005427EC" w:rsidRDefault="000F5690" w:rsidP="000F5690">
      <w:pPr>
        <w:jc w:val="center"/>
        <w:rPr>
          <w:b/>
          <w:sz w:val="32"/>
          <w:szCs w:val="32"/>
        </w:rPr>
      </w:pPr>
      <w:r w:rsidRPr="005E0917">
        <w:rPr>
          <w:b/>
          <w:sz w:val="32"/>
          <w:szCs w:val="32"/>
        </w:rPr>
        <w:t xml:space="preserve">на территории г.Бобруйска и </w:t>
      </w:r>
      <w:proofErr w:type="spellStart"/>
      <w:r w:rsidRPr="005E0917">
        <w:rPr>
          <w:b/>
          <w:sz w:val="32"/>
          <w:szCs w:val="32"/>
        </w:rPr>
        <w:t>Бобруйского</w:t>
      </w:r>
      <w:proofErr w:type="spellEnd"/>
      <w:r w:rsidRPr="005E0917">
        <w:rPr>
          <w:b/>
          <w:sz w:val="32"/>
          <w:szCs w:val="32"/>
        </w:rPr>
        <w:t xml:space="preserve"> района </w:t>
      </w:r>
    </w:p>
    <w:p w:rsidR="0093238D" w:rsidRPr="00FF1824" w:rsidRDefault="0093238D" w:rsidP="0093238D">
      <w:pPr>
        <w:autoSpaceDE w:val="0"/>
        <w:autoSpaceDN w:val="0"/>
        <w:ind w:firstLine="0"/>
        <w:jc w:val="right"/>
        <w:rPr>
          <w:b/>
          <w:sz w:val="26"/>
          <w:szCs w:val="26"/>
        </w:rPr>
      </w:pPr>
    </w:p>
    <w:tbl>
      <w:tblPr>
        <w:tblStyle w:val="a5"/>
        <w:tblW w:w="14850" w:type="dxa"/>
        <w:tblLook w:val="04A0" w:firstRow="1" w:lastRow="0" w:firstColumn="1" w:lastColumn="0" w:noHBand="0" w:noVBand="1"/>
      </w:tblPr>
      <w:tblGrid>
        <w:gridCol w:w="3936"/>
        <w:gridCol w:w="10914"/>
      </w:tblGrid>
      <w:tr w:rsidR="0093238D" w:rsidRPr="00D149CC" w:rsidTr="00AA7D72">
        <w:tc>
          <w:tcPr>
            <w:tcW w:w="3936" w:type="dxa"/>
          </w:tcPr>
          <w:p w:rsidR="0093238D" w:rsidRPr="00D149CC" w:rsidRDefault="0093238D" w:rsidP="00825F09">
            <w:pPr>
              <w:autoSpaceDE w:val="0"/>
              <w:autoSpaceDN w:val="0"/>
              <w:ind w:firstLine="0"/>
              <w:rPr>
                <w:sz w:val="24"/>
                <w:szCs w:val="24"/>
              </w:rPr>
            </w:pPr>
            <w:r w:rsidRPr="00D149CC">
              <w:rPr>
                <w:sz w:val="24"/>
                <w:szCs w:val="24"/>
              </w:rPr>
              <w:t>Наименование</w:t>
            </w:r>
            <w:r>
              <w:rPr>
                <w:sz w:val="24"/>
                <w:szCs w:val="24"/>
              </w:rPr>
              <w:t xml:space="preserve"> </w:t>
            </w:r>
          </w:p>
        </w:tc>
        <w:tc>
          <w:tcPr>
            <w:tcW w:w="10914" w:type="dxa"/>
          </w:tcPr>
          <w:p w:rsidR="0093238D" w:rsidRPr="00D149CC" w:rsidRDefault="0093238D" w:rsidP="009B0BF1">
            <w:pPr>
              <w:autoSpaceDE w:val="0"/>
              <w:autoSpaceDN w:val="0"/>
              <w:ind w:firstLine="0"/>
              <w:jc w:val="center"/>
              <w:rPr>
                <w:sz w:val="24"/>
                <w:szCs w:val="24"/>
              </w:rPr>
            </w:pPr>
            <w:r w:rsidRPr="00D149CC">
              <w:rPr>
                <w:sz w:val="24"/>
                <w:szCs w:val="24"/>
              </w:rPr>
              <w:t>Проведенная работа</w:t>
            </w:r>
            <w:r w:rsidR="00774AE5">
              <w:rPr>
                <w:sz w:val="24"/>
                <w:szCs w:val="24"/>
              </w:rPr>
              <w:t xml:space="preserve"> в 2023 году</w:t>
            </w:r>
          </w:p>
        </w:tc>
      </w:tr>
      <w:tr w:rsidR="0093238D" w:rsidRPr="00D149CC" w:rsidTr="003C08CA">
        <w:trPr>
          <w:trHeight w:val="6866"/>
        </w:trPr>
        <w:tc>
          <w:tcPr>
            <w:tcW w:w="3936" w:type="dxa"/>
          </w:tcPr>
          <w:p w:rsidR="0093238D" w:rsidRPr="00D149CC" w:rsidRDefault="0093238D" w:rsidP="00D825FC">
            <w:pPr>
              <w:autoSpaceDE w:val="0"/>
              <w:autoSpaceDN w:val="0"/>
              <w:ind w:firstLine="0"/>
              <w:rPr>
                <w:sz w:val="24"/>
                <w:szCs w:val="24"/>
              </w:rPr>
            </w:pPr>
            <w:r w:rsidRPr="00D149CC">
              <w:rPr>
                <w:sz w:val="24"/>
                <w:szCs w:val="24"/>
              </w:rPr>
              <w:t>3.3.1 Число новых заражений ВИЧ на 1000 неинфицированных в разбивке по полу, возрасту и принадлежности к основным группам населения</w:t>
            </w:r>
          </w:p>
        </w:tc>
        <w:tc>
          <w:tcPr>
            <w:tcW w:w="10914" w:type="dxa"/>
          </w:tcPr>
          <w:p w:rsidR="000B3A75" w:rsidRDefault="000B3A75" w:rsidP="000D55DB">
            <w:pPr>
              <w:pStyle w:val="1"/>
              <w:shd w:val="clear" w:color="auto" w:fill="auto"/>
              <w:spacing w:line="240" w:lineRule="auto"/>
              <w:ind w:firstLine="0"/>
              <w:jc w:val="both"/>
              <w:rPr>
                <w:i/>
                <w:sz w:val="24"/>
                <w:szCs w:val="24"/>
              </w:rPr>
            </w:pPr>
          </w:p>
          <w:p w:rsidR="000B3A75" w:rsidRDefault="000B3A75" w:rsidP="000B3A75">
            <w:pPr>
              <w:pStyle w:val="1"/>
              <w:shd w:val="clear" w:color="auto" w:fill="auto"/>
              <w:spacing w:line="240" w:lineRule="auto"/>
              <w:ind w:firstLine="601"/>
              <w:jc w:val="both"/>
              <w:rPr>
                <w:sz w:val="24"/>
                <w:szCs w:val="24"/>
              </w:rPr>
            </w:pPr>
            <w:r w:rsidRPr="008A7D7A">
              <w:rPr>
                <w:color w:val="000000"/>
                <w:sz w:val="24"/>
                <w:szCs w:val="24"/>
              </w:rPr>
              <w:t xml:space="preserve">В г. Бобруйске и Бобруйском районе работа </w:t>
            </w:r>
            <w:r w:rsidRPr="008A7D7A">
              <w:rPr>
                <w:sz w:val="24"/>
                <w:szCs w:val="24"/>
              </w:rPr>
              <w:t xml:space="preserve">по проблеме ВИЧ – инфекции </w:t>
            </w:r>
            <w:r w:rsidR="007323FC">
              <w:rPr>
                <w:sz w:val="24"/>
                <w:szCs w:val="24"/>
              </w:rPr>
              <w:t xml:space="preserve">в </w:t>
            </w:r>
            <w:r w:rsidRPr="008A7D7A">
              <w:rPr>
                <w:sz w:val="24"/>
                <w:szCs w:val="24"/>
              </w:rPr>
              <w:t xml:space="preserve">2023 году </w:t>
            </w:r>
            <w:r w:rsidRPr="008A7D7A">
              <w:rPr>
                <w:color w:val="000000"/>
                <w:sz w:val="24"/>
                <w:szCs w:val="24"/>
              </w:rPr>
              <w:t>обеспечивалось проведением мероприятий в рамках подпрограммы 5 «Профилактика ВИЧ – инфекции» Государственной программы «Здоровье народа</w:t>
            </w:r>
            <w:r>
              <w:rPr>
                <w:color w:val="000000"/>
                <w:sz w:val="24"/>
                <w:szCs w:val="24"/>
              </w:rPr>
              <w:t xml:space="preserve"> и демографическая безопасность</w:t>
            </w:r>
            <w:r w:rsidRPr="008A7D7A">
              <w:rPr>
                <w:color w:val="000000"/>
                <w:sz w:val="24"/>
                <w:szCs w:val="24"/>
              </w:rPr>
              <w:t>» на 2021-2025 годы,</w:t>
            </w:r>
            <w:r w:rsidRPr="008A7D7A">
              <w:rPr>
                <w:sz w:val="24"/>
                <w:szCs w:val="24"/>
              </w:rPr>
              <w:t xml:space="preserve"> году и страте</w:t>
            </w:r>
            <w:r>
              <w:rPr>
                <w:sz w:val="24"/>
                <w:szCs w:val="24"/>
              </w:rPr>
              <w:t>гической цели ЮНЭЙДС «95-95-95».</w:t>
            </w:r>
          </w:p>
          <w:p w:rsidR="000B3A75" w:rsidRPr="008C096E" w:rsidRDefault="000B3A75" w:rsidP="000B3A75">
            <w:pPr>
              <w:pStyle w:val="1"/>
              <w:shd w:val="clear" w:color="auto" w:fill="auto"/>
              <w:spacing w:line="240" w:lineRule="auto"/>
              <w:ind w:firstLine="0"/>
              <w:jc w:val="both"/>
              <w:rPr>
                <w:color w:val="000000"/>
                <w:sz w:val="24"/>
                <w:szCs w:val="24"/>
              </w:rPr>
            </w:pPr>
            <w:r w:rsidRPr="008C096E">
              <w:rPr>
                <w:color w:val="000000"/>
                <w:sz w:val="24"/>
                <w:szCs w:val="24"/>
              </w:rPr>
              <w:t xml:space="preserve">В 2023 году вопрос проблемы ВИЧ – инфекции заслушан: </w:t>
            </w:r>
          </w:p>
          <w:p w:rsidR="000B3A75" w:rsidRPr="008C096E" w:rsidRDefault="000B3A75" w:rsidP="000B3A75">
            <w:pPr>
              <w:ind w:firstLine="317"/>
              <w:rPr>
                <w:rFonts w:eastAsia="Times New Roman"/>
                <w:color w:val="000000"/>
                <w:sz w:val="24"/>
                <w:szCs w:val="24"/>
              </w:rPr>
            </w:pPr>
            <w:r w:rsidRPr="008C096E">
              <w:rPr>
                <w:rFonts w:eastAsia="Times New Roman"/>
                <w:color w:val="000000"/>
                <w:sz w:val="24"/>
                <w:szCs w:val="24"/>
              </w:rPr>
              <w:t xml:space="preserve">- 27.01.2023 на районной комиссии по демографической безопасности и формированию здорового образа жизни населения </w:t>
            </w:r>
            <w:proofErr w:type="spellStart"/>
            <w:r w:rsidRPr="008C096E">
              <w:rPr>
                <w:rFonts w:eastAsia="Times New Roman"/>
                <w:color w:val="000000"/>
                <w:sz w:val="24"/>
                <w:szCs w:val="24"/>
              </w:rPr>
              <w:t>Бобруйского</w:t>
            </w:r>
            <w:proofErr w:type="spellEnd"/>
            <w:r w:rsidRPr="008C096E">
              <w:rPr>
                <w:rFonts w:eastAsia="Times New Roman"/>
                <w:color w:val="000000"/>
                <w:sz w:val="24"/>
                <w:szCs w:val="24"/>
              </w:rPr>
              <w:t xml:space="preserve"> района: «О задачах на 2023 год по выполнению Государственной программы «Здоровье народа и демографическая безопасность», включая подпрограмму 5 «Профилактика ВИЧ – инфекции», протокол №1 от 27.01.2023;</w:t>
            </w:r>
          </w:p>
          <w:p w:rsidR="000B3A75" w:rsidRPr="008C096E" w:rsidRDefault="000B3A75" w:rsidP="000B3A75">
            <w:pPr>
              <w:ind w:firstLine="317"/>
              <w:rPr>
                <w:rFonts w:eastAsia="Times New Roman"/>
                <w:color w:val="000000"/>
                <w:sz w:val="24"/>
                <w:szCs w:val="24"/>
              </w:rPr>
            </w:pPr>
            <w:r w:rsidRPr="008C096E">
              <w:rPr>
                <w:rFonts w:eastAsia="Times New Roman"/>
                <w:color w:val="000000"/>
                <w:sz w:val="24"/>
                <w:szCs w:val="24"/>
              </w:rPr>
              <w:t xml:space="preserve">- 01.02.2023 г. на заседании </w:t>
            </w:r>
            <w:proofErr w:type="spellStart"/>
            <w:r w:rsidRPr="008C096E">
              <w:rPr>
                <w:rFonts w:eastAsia="Times New Roman"/>
                <w:color w:val="000000"/>
                <w:sz w:val="24"/>
                <w:szCs w:val="24"/>
              </w:rPr>
              <w:t>Бобруйского</w:t>
            </w:r>
            <w:proofErr w:type="spellEnd"/>
            <w:r w:rsidRPr="008C096E">
              <w:rPr>
                <w:rFonts w:eastAsia="Times New Roman"/>
                <w:color w:val="000000"/>
                <w:sz w:val="24"/>
                <w:szCs w:val="24"/>
              </w:rPr>
              <w:t xml:space="preserve"> районного Совета депутатов: «О  выполнении «Плана действий по профилактике болезней и формированию здорового образа жизни для достижения показателей Целей устойчивого развития </w:t>
            </w:r>
            <w:proofErr w:type="spellStart"/>
            <w:r w:rsidRPr="008C096E">
              <w:rPr>
                <w:rFonts w:eastAsia="Times New Roman"/>
                <w:color w:val="000000"/>
                <w:sz w:val="24"/>
                <w:szCs w:val="24"/>
              </w:rPr>
              <w:t>Бобруйского</w:t>
            </w:r>
            <w:proofErr w:type="spellEnd"/>
            <w:r w:rsidRPr="008C096E">
              <w:rPr>
                <w:rFonts w:eastAsia="Times New Roman"/>
                <w:color w:val="000000"/>
                <w:sz w:val="24"/>
                <w:szCs w:val="24"/>
              </w:rPr>
              <w:t xml:space="preserve"> района на 2022-2023 годы» в 2022 году», Решение Президиума </w:t>
            </w:r>
            <w:proofErr w:type="spellStart"/>
            <w:r w:rsidRPr="008C096E">
              <w:rPr>
                <w:rFonts w:eastAsia="Times New Roman"/>
                <w:color w:val="000000"/>
                <w:sz w:val="24"/>
                <w:szCs w:val="24"/>
              </w:rPr>
              <w:t>Бобруйского</w:t>
            </w:r>
            <w:proofErr w:type="spellEnd"/>
            <w:r w:rsidRPr="008C096E">
              <w:rPr>
                <w:rFonts w:eastAsia="Times New Roman"/>
                <w:color w:val="000000"/>
                <w:sz w:val="24"/>
                <w:szCs w:val="24"/>
              </w:rPr>
              <w:t xml:space="preserve"> районного Совета депутатов,  №78-5 от 01.02.2023;</w:t>
            </w:r>
          </w:p>
          <w:p w:rsidR="000B3A75" w:rsidRPr="008C096E" w:rsidRDefault="000B3A75" w:rsidP="000B3A75">
            <w:pPr>
              <w:ind w:firstLine="317"/>
              <w:rPr>
                <w:rFonts w:eastAsia="Times New Roman"/>
                <w:color w:val="000000"/>
                <w:sz w:val="24"/>
                <w:szCs w:val="24"/>
              </w:rPr>
            </w:pPr>
            <w:r w:rsidRPr="008C096E">
              <w:rPr>
                <w:rFonts w:eastAsia="Times New Roman"/>
                <w:color w:val="000000"/>
                <w:sz w:val="24"/>
                <w:szCs w:val="24"/>
              </w:rPr>
              <w:t xml:space="preserve">- 19.05.2023 г. на заседании </w:t>
            </w:r>
            <w:proofErr w:type="spellStart"/>
            <w:r w:rsidRPr="008C096E">
              <w:rPr>
                <w:rFonts w:eastAsia="Times New Roman"/>
                <w:color w:val="000000"/>
                <w:sz w:val="24"/>
                <w:szCs w:val="24"/>
              </w:rPr>
              <w:t>Бобруйского</w:t>
            </w:r>
            <w:proofErr w:type="spellEnd"/>
            <w:r w:rsidRPr="008C096E">
              <w:rPr>
                <w:rFonts w:eastAsia="Times New Roman"/>
                <w:color w:val="000000"/>
                <w:sz w:val="24"/>
                <w:szCs w:val="24"/>
              </w:rPr>
              <w:t xml:space="preserve"> городского исполнительного комитета: «О ходе выполнения регионального комплекса мероприятий по реализации в городе Бобруйске Государственной программы «Здоровье народа и демографическая безопасность» на 2021-2025 годы» по итогам работы за 2022 год», Решение №11-7 от 19.05.2023;</w:t>
            </w:r>
          </w:p>
          <w:p w:rsidR="000B3A75" w:rsidRPr="008C096E" w:rsidRDefault="000B3A75" w:rsidP="000B3A75">
            <w:pPr>
              <w:ind w:firstLine="317"/>
              <w:rPr>
                <w:rFonts w:eastAsia="Times New Roman"/>
                <w:color w:val="000000"/>
                <w:sz w:val="24"/>
                <w:szCs w:val="24"/>
              </w:rPr>
            </w:pPr>
            <w:r w:rsidRPr="008C096E">
              <w:rPr>
                <w:rFonts w:eastAsia="Times New Roman"/>
                <w:color w:val="000000"/>
                <w:sz w:val="24"/>
                <w:szCs w:val="24"/>
              </w:rPr>
              <w:t xml:space="preserve">- 30.05.2023 г. на заседании районного исполнительного комитета: «О выполнении в 1 квартале 2023 года на территории </w:t>
            </w:r>
            <w:proofErr w:type="spellStart"/>
            <w:r w:rsidRPr="008C096E">
              <w:rPr>
                <w:rFonts w:eastAsia="Times New Roman"/>
                <w:color w:val="000000"/>
                <w:sz w:val="24"/>
                <w:szCs w:val="24"/>
              </w:rPr>
              <w:t>Бобруйского</w:t>
            </w:r>
            <w:proofErr w:type="spellEnd"/>
            <w:r w:rsidRPr="008C096E">
              <w:rPr>
                <w:rFonts w:eastAsia="Times New Roman"/>
                <w:color w:val="000000"/>
                <w:sz w:val="24"/>
                <w:szCs w:val="24"/>
              </w:rPr>
              <w:t xml:space="preserve"> района мероприятий Государственной программы «Здоровье народа и демографическая безопасность» на 2021-2025 годы», Решение №13-14 от 30.05.2023;</w:t>
            </w:r>
          </w:p>
          <w:p w:rsidR="000B3A75" w:rsidRPr="008C096E" w:rsidRDefault="000B3A75" w:rsidP="000B3A75">
            <w:pPr>
              <w:ind w:firstLine="317"/>
              <w:rPr>
                <w:rFonts w:eastAsia="Times New Roman"/>
                <w:color w:val="000000"/>
                <w:sz w:val="24"/>
                <w:szCs w:val="24"/>
              </w:rPr>
            </w:pPr>
            <w:r w:rsidRPr="008C096E">
              <w:rPr>
                <w:rFonts w:eastAsia="Times New Roman"/>
                <w:color w:val="000000"/>
                <w:sz w:val="24"/>
                <w:szCs w:val="24"/>
              </w:rPr>
              <w:t xml:space="preserve">- 06.06.2023 на заседании </w:t>
            </w:r>
            <w:proofErr w:type="spellStart"/>
            <w:r w:rsidRPr="008C096E">
              <w:rPr>
                <w:rFonts w:eastAsia="Times New Roman"/>
                <w:color w:val="000000"/>
                <w:sz w:val="24"/>
                <w:szCs w:val="24"/>
              </w:rPr>
              <w:t>Бобруйского</w:t>
            </w:r>
            <w:proofErr w:type="spellEnd"/>
            <w:r w:rsidRPr="008C096E">
              <w:rPr>
                <w:rFonts w:eastAsia="Times New Roman"/>
                <w:color w:val="000000"/>
                <w:sz w:val="24"/>
                <w:szCs w:val="24"/>
              </w:rPr>
              <w:t xml:space="preserve"> городского Совета депутатов «О работе системы здравоохранения города Бобруйска по итогам 1 квартала 2023 года», Решение № 50-2 от 06.06.2023 г.;</w:t>
            </w:r>
          </w:p>
          <w:p w:rsidR="000B3A75" w:rsidRPr="008C096E" w:rsidRDefault="000B3A75" w:rsidP="000B3A75">
            <w:pPr>
              <w:ind w:firstLine="317"/>
              <w:rPr>
                <w:rFonts w:eastAsia="Times New Roman"/>
                <w:color w:val="000000"/>
                <w:sz w:val="24"/>
                <w:szCs w:val="24"/>
              </w:rPr>
            </w:pPr>
            <w:r w:rsidRPr="008C096E">
              <w:rPr>
                <w:rFonts w:eastAsia="Times New Roman"/>
                <w:color w:val="000000"/>
                <w:sz w:val="24"/>
                <w:szCs w:val="24"/>
              </w:rPr>
              <w:t>- 06.09.2023 на заседании городского Совета депутатов «О ходе выполнения регионального комплекса мероприятий по реализации в городе Бобруйске Государственной программы «Здоровье народа и демографическая безопасность» на 2021-2025 годы», Решение    №53-1 от 29.08.2023.</w:t>
            </w:r>
          </w:p>
          <w:p w:rsidR="000B3A75" w:rsidRPr="008C096E" w:rsidRDefault="000B3A75" w:rsidP="000B3A75">
            <w:pPr>
              <w:rPr>
                <w:rFonts w:eastAsia="Times New Roman"/>
                <w:color w:val="000000"/>
                <w:sz w:val="24"/>
                <w:szCs w:val="24"/>
              </w:rPr>
            </w:pPr>
            <w:r w:rsidRPr="008C096E">
              <w:rPr>
                <w:rFonts w:eastAsia="Times New Roman"/>
                <w:color w:val="000000"/>
                <w:sz w:val="24"/>
                <w:szCs w:val="24"/>
              </w:rPr>
              <w:t>Вопросы тестирования населения на ВИЧ – инфекцию, диспансеризации и проведения АРВТ ВИЧ – инфицированным пациентом, достижения целевых показателей Государственной программы, были заслушаны на медицинских  советах УЗ «</w:t>
            </w:r>
            <w:proofErr w:type="spellStart"/>
            <w:r w:rsidRPr="008C096E">
              <w:rPr>
                <w:rFonts w:eastAsia="Times New Roman"/>
                <w:color w:val="000000"/>
                <w:sz w:val="24"/>
                <w:szCs w:val="24"/>
              </w:rPr>
              <w:t>Бобруйская</w:t>
            </w:r>
            <w:proofErr w:type="spellEnd"/>
            <w:r w:rsidRPr="008C096E">
              <w:rPr>
                <w:rFonts w:eastAsia="Times New Roman"/>
                <w:color w:val="000000"/>
                <w:sz w:val="24"/>
                <w:szCs w:val="24"/>
              </w:rPr>
              <w:t xml:space="preserve"> центральная больница»:</w:t>
            </w:r>
          </w:p>
          <w:p w:rsidR="000B3A75" w:rsidRPr="008C096E" w:rsidRDefault="000B3A75" w:rsidP="000B3A75">
            <w:pPr>
              <w:tabs>
                <w:tab w:val="left" w:pos="1843"/>
              </w:tabs>
              <w:ind w:firstLine="317"/>
              <w:contextualSpacing/>
              <w:rPr>
                <w:rFonts w:eastAsia="Times New Roman"/>
                <w:color w:val="000000"/>
                <w:sz w:val="24"/>
                <w:szCs w:val="24"/>
              </w:rPr>
            </w:pPr>
            <w:r w:rsidRPr="008C096E">
              <w:rPr>
                <w:rFonts w:eastAsia="Times New Roman"/>
                <w:color w:val="000000"/>
                <w:sz w:val="24"/>
                <w:szCs w:val="24"/>
              </w:rPr>
              <w:lastRenderedPageBreak/>
              <w:t>- «О реализации концепции «95-95-95» организациями здравоохранения   в 2022 году», Решение №2/4 от 14.03.2023;</w:t>
            </w:r>
          </w:p>
          <w:p w:rsidR="000B3A75" w:rsidRPr="008C096E" w:rsidRDefault="000B3A75" w:rsidP="000B3A75">
            <w:pPr>
              <w:pStyle w:val="ae"/>
              <w:tabs>
                <w:tab w:val="left" w:pos="1843"/>
              </w:tabs>
              <w:ind w:left="0" w:firstLine="317"/>
              <w:contextualSpacing/>
              <w:jc w:val="both"/>
              <w:rPr>
                <w:color w:val="000000"/>
                <w:sz w:val="24"/>
                <w:szCs w:val="24"/>
                <w:lang w:eastAsia="en-US"/>
              </w:rPr>
            </w:pPr>
            <w:r w:rsidRPr="008C096E">
              <w:rPr>
                <w:color w:val="000000"/>
                <w:sz w:val="24"/>
                <w:szCs w:val="24"/>
                <w:lang w:eastAsia="en-US"/>
              </w:rPr>
              <w:t>-</w:t>
            </w:r>
            <w:r>
              <w:rPr>
                <w:color w:val="000000"/>
                <w:sz w:val="24"/>
                <w:szCs w:val="24"/>
                <w:lang w:eastAsia="en-US"/>
              </w:rPr>
              <w:t xml:space="preserve"> </w:t>
            </w:r>
            <w:r w:rsidRPr="008C096E">
              <w:rPr>
                <w:color w:val="000000"/>
                <w:sz w:val="24"/>
                <w:szCs w:val="24"/>
                <w:lang w:eastAsia="en-US"/>
              </w:rPr>
              <w:t>«О ходе выполнении мероприятий подпрограммы 5 «Профилактика ВИЧ – инфекции» Государственной программы «Здоровье народа и демографическая безопасность» на 2021-2025 годы» организациями здравоохранения» в 2022 году. О достижении в 2022 году показателя Цели устойчивого развития 3.3.1 новых заражений ВИЧ на 1000 неинфицированных в разбивке  по полу, возрасту и принадлежности к основным группам населения», Решение №6/7 от 07.06.2023:</w:t>
            </w:r>
          </w:p>
          <w:p w:rsidR="000B3A75" w:rsidRPr="008C096E" w:rsidRDefault="000B3A75" w:rsidP="000B3A75">
            <w:pPr>
              <w:pStyle w:val="ae"/>
              <w:tabs>
                <w:tab w:val="left" w:pos="1843"/>
                <w:tab w:val="left" w:pos="3402"/>
              </w:tabs>
              <w:ind w:left="-108" w:firstLine="425"/>
              <w:contextualSpacing/>
              <w:jc w:val="both"/>
              <w:rPr>
                <w:color w:val="000000"/>
                <w:sz w:val="24"/>
                <w:szCs w:val="24"/>
                <w:lang w:eastAsia="en-US"/>
              </w:rPr>
            </w:pPr>
            <w:r w:rsidRPr="008C096E">
              <w:rPr>
                <w:color w:val="000000"/>
                <w:sz w:val="24"/>
                <w:szCs w:val="24"/>
                <w:lang w:eastAsia="en-US"/>
              </w:rPr>
              <w:t xml:space="preserve">- «О реализации концепции «95-95-95» организациями здравоохранения   в 1 - ом полугодии 2023 года», Решение №8/4 от 10.08.2023. </w:t>
            </w:r>
          </w:p>
          <w:p w:rsidR="000B3A75" w:rsidRPr="008C096E" w:rsidRDefault="000B3A75" w:rsidP="000B3A75">
            <w:pPr>
              <w:widowControl w:val="0"/>
              <w:pBdr>
                <w:left w:val="single" w:sz="6" w:space="0" w:color="FFFFFF"/>
                <w:bottom w:val="single" w:sz="6" w:space="31" w:color="FFFFFF"/>
              </w:pBdr>
              <w:tabs>
                <w:tab w:val="left" w:pos="708"/>
              </w:tabs>
              <w:contextualSpacing/>
              <w:rPr>
                <w:rFonts w:eastAsia="Times New Roman"/>
                <w:color w:val="000000"/>
                <w:sz w:val="24"/>
                <w:szCs w:val="24"/>
              </w:rPr>
            </w:pPr>
            <w:r w:rsidRPr="008C096E">
              <w:rPr>
                <w:rFonts w:eastAsia="Times New Roman"/>
                <w:color w:val="000000"/>
                <w:sz w:val="24"/>
                <w:szCs w:val="24"/>
              </w:rPr>
              <w:t xml:space="preserve">В 2023 году центром гигиены и эпидемиологии проведено 5 городских и 2 районных акций по экспресс </w:t>
            </w:r>
            <w:proofErr w:type="gramStart"/>
            <w:r w:rsidRPr="008C096E">
              <w:rPr>
                <w:rFonts w:eastAsia="Times New Roman"/>
                <w:color w:val="000000"/>
                <w:sz w:val="24"/>
                <w:szCs w:val="24"/>
              </w:rPr>
              <w:t>–т</w:t>
            </w:r>
            <w:proofErr w:type="gramEnd"/>
            <w:r w:rsidRPr="008C096E">
              <w:rPr>
                <w:rFonts w:eastAsia="Times New Roman"/>
                <w:color w:val="000000"/>
                <w:sz w:val="24"/>
                <w:szCs w:val="24"/>
              </w:rPr>
              <w:t xml:space="preserve">естированию «Узнай свой статус»:                                                                      </w:t>
            </w:r>
          </w:p>
          <w:p w:rsidR="000B3A75" w:rsidRPr="008C096E" w:rsidRDefault="000B3A75" w:rsidP="000B3A75">
            <w:pPr>
              <w:widowControl w:val="0"/>
              <w:pBdr>
                <w:left w:val="single" w:sz="6" w:space="0" w:color="FFFFFF"/>
                <w:bottom w:val="single" w:sz="6" w:space="31" w:color="FFFFFF"/>
              </w:pBdr>
              <w:tabs>
                <w:tab w:val="left" w:pos="708"/>
              </w:tabs>
              <w:ind w:firstLine="317"/>
              <w:contextualSpacing/>
              <w:rPr>
                <w:rFonts w:eastAsia="Times New Roman"/>
                <w:color w:val="000000"/>
                <w:sz w:val="24"/>
                <w:szCs w:val="24"/>
              </w:rPr>
            </w:pPr>
            <w:r w:rsidRPr="008C096E">
              <w:rPr>
                <w:rFonts w:eastAsia="Times New Roman"/>
                <w:color w:val="000000"/>
                <w:sz w:val="24"/>
                <w:szCs w:val="24"/>
              </w:rPr>
              <w:t>- в рамках «Дня профилактики ИППП» проведены акции: 15.02.2023 на ГУ «</w:t>
            </w:r>
            <w:proofErr w:type="spellStart"/>
            <w:r w:rsidRPr="008C096E">
              <w:rPr>
                <w:rFonts w:eastAsia="Times New Roman"/>
                <w:color w:val="000000"/>
                <w:sz w:val="24"/>
                <w:szCs w:val="24"/>
              </w:rPr>
              <w:t>Бобруйский</w:t>
            </w:r>
            <w:proofErr w:type="spellEnd"/>
            <w:r w:rsidRPr="008C096E">
              <w:rPr>
                <w:rFonts w:eastAsia="Times New Roman"/>
                <w:color w:val="000000"/>
                <w:sz w:val="24"/>
                <w:szCs w:val="24"/>
              </w:rPr>
              <w:t xml:space="preserve"> завод биотехнологий», протестировано 15 человек; 16.02.2023 на базе центра гигиены и эпидемиологии, протестировано 16 человек; </w:t>
            </w:r>
          </w:p>
          <w:p w:rsidR="000B3A75" w:rsidRPr="008C096E" w:rsidRDefault="000B3A75" w:rsidP="000B3A75">
            <w:pPr>
              <w:widowControl w:val="0"/>
              <w:pBdr>
                <w:left w:val="single" w:sz="6" w:space="0" w:color="FFFFFF"/>
                <w:bottom w:val="single" w:sz="6" w:space="31" w:color="FFFFFF"/>
              </w:pBdr>
              <w:tabs>
                <w:tab w:val="left" w:pos="708"/>
              </w:tabs>
              <w:ind w:firstLine="317"/>
              <w:contextualSpacing/>
              <w:rPr>
                <w:rFonts w:eastAsia="Times New Roman"/>
                <w:color w:val="000000"/>
                <w:sz w:val="24"/>
                <w:szCs w:val="24"/>
              </w:rPr>
            </w:pPr>
            <w:r w:rsidRPr="008C096E">
              <w:rPr>
                <w:rFonts w:eastAsia="Times New Roman"/>
                <w:color w:val="000000"/>
                <w:sz w:val="24"/>
                <w:szCs w:val="24"/>
              </w:rPr>
              <w:t>- 23.02.2023 на заводе ЗМШ ОАО «</w:t>
            </w:r>
            <w:proofErr w:type="spellStart"/>
            <w:r w:rsidRPr="008C096E">
              <w:rPr>
                <w:rFonts w:eastAsia="Times New Roman"/>
                <w:color w:val="000000"/>
                <w:sz w:val="24"/>
                <w:szCs w:val="24"/>
              </w:rPr>
              <w:t>Белшина</w:t>
            </w:r>
            <w:proofErr w:type="spellEnd"/>
            <w:r w:rsidRPr="008C096E">
              <w:rPr>
                <w:rFonts w:eastAsia="Times New Roman"/>
                <w:color w:val="000000"/>
                <w:sz w:val="24"/>
                <w:szCs w:val="24"/>
              </w:rPr>
              <w:t>», протестировано 9 человек, результаты отрицательные;</w:t>
            </w:r>
          </w:p>
          <w:p w:rsidR="000B3A75" w:rsidRPr="008C096E" w:rsidRDefault="000B3A75" w:rsidP="000B3A75">
            <w:pPr>
              <w:widowControl w:val="0"/>
              <w:pBdr>
                <w:left w:val="single" w:sz="6" w:space="0" w:color="FFFFFF"/>
                <w:bottom w:val="single" w:sz="6" w:space="31" w:color="FFFFFF"/>
              </w:pBdr>
              <w:tabs>
                <w:tab w:val="left" w:pos="708"/>
              </w:tabs>
              <w:ind w:firstLine="317"/>
              <w:contextualSpacing/>
              <w:rPr>
                <w:rFonts w:eastAsia="Times New Roman"/>
                <w:color w:val="000000"/>
                <w:sz w:val="24"/>
                <w:szCs w:val="24"/>
              </w:rPr>
            </w:pPr>
            <w:r w:rsidRPr="008C096E">
              <w:rPr>
                <w:rFonts w:eastAsia="Times New Roman"/>
                <w:color w:val="000000"/>
                <w:sz w:val="24"/>
                <w:szCs w:val="24"/>
              </w:rPr>
              <w:t>-</w:t>
            </w:r>
            <w:r>
              <w:rPr>
                <w:rFonts w:eastAsia="Times New Roman"/>
                <w:color w:val="000000"/>
                <w:sz w:val="24"/>
                <w:szCs w:val="24"/>
              </w:rPr>
              <w:t xml:space="preserve"> </w:t>
            </w:r>
            <w:r w:rsidRPr="008C096E">
              <w:rPr>
                <w:rFonts w:eastAsia="Times New Roman"/>
                <w:color w:val="000000"/>
                <w:sz w:val="24"/>
                <w:szCs w:val="24"/>
              </w:rPr>
              <w:t xml:space="preserve">15.05.2023 п. </w:t>
            </w:r>
            <w:proofErr w:type="spellStart"/>
            <w:r w:rsidRPr="008C096E">
              <w:rPr>
                <w:rFonts w:eastAsia="Times New Roman"/>
                <w:color w:val="000000"/>
                <w:sz w:val="24"/>
                <w:szCs w:val="24"/>
              </w:rPr>
              <w:t>Туголица</w:t>
            </w:r>
            <w:proofErr w:type="spellEnd"/>
            <w:r w:rsidRPr="008C096E">
              <w:rPr>
                <w:rFonts w:eastAsia="Times New Roman"/>
                <w:color w:val="000000"/>
                <w:sz w:val="24"/>
                <w:szCs w:val="24"/>
              </w:rPr>
              <w:t xml:space="preserve">, в рамках ИОМ Международного дня памяти умерших </w:t>
            </w:r>
            <w:proofErr w:type="gramStart"/>
            <w:r w:rsidRPr="008C096E">
              <w:rPr>
                <w:rFonts w:eastAsia="Times New Roman"/>
                <w:color w:val="000000"/>
                <w:sz w:val="24"/>
                <w:szCs w:val="24"/>
              </w:rPr>
              <w:t>от</w:t>
            </w:r>
            <w:proofErr w:type="gramEnd"/>
            <w:r w:rsidRPr="008C096E">
              <w:rPr>
                <w:rFonts w:eastAsia="Times New Roman"/>
                <w:color w:val="000000"/>
                <w:sz w:val="24"/>
                <w:szCs w:val="24"/>
              </w:rPr>
              <w:t xml:space="preserve"> </w:t>
            </w:r>
            <w:proofErr w:type="gramStart"/>
            <w:r w:rsidRPr="008C096E">
              <w:rPr>
                <w:rFonts w:eastAsia="Times New Roman"/>
                <w:color w:val="000000"/>
                <w:sz w:val="24"/>
                <w:szCs w:val="24"/>
              </w:rPr>
              <w:t>СПИД</w:t>
            </w:r>
            <w:proofErr w:type="gramEnd"/>
            <w:r w:rsidRPr="008C096E">
              <w:rPr>
                <w:rFonts w:eastAsia="Times New Roman"/>
                <w:color w:val="000000"/>
                <w:sz w:val="24"/>
                <w:szCs w:val="24"/>
              </w:rPr>
              <w:t>, протестировано 12 человек;</w:t>
            </w:r>
          </w:p>
          <w:p w:rsidR="000B3A75" w:rsidRPr="008C096E" w:rsidRDefault="000B3A75" w:rsidP="000B3A75">
            <w:pPr>
              <w:widowControl w:val="0"/>
              <w:pBdr>
                <w:left w:val="single" w:sz="6" w:space="0" w:color="FFFFFF"/>
                <w:bottom w:val="single" w:sz="6" w:space="31" w:color="FFFFFF"/>
              </w:pBdr>
              <w:tabs>
                <w:tab w:val="left" w:pos="708"/>
              </w:tabs>
              <w:ind w:firstLine="317"/>
              <w:contextualSpacing/>
              <w:rPr>
                <w:rFonts w:eastAsia="Times New Roman"/>
                <w:color w:val="000000"/>
                <w:sz w:val="24"/>
                <w:szCs w:val="24"/>
              </w:rPr>
            </w:pPr>
            <w:r w:rsidRPr="008C096E">
              <w:rPr>
                <w:rFonts w:eastAsia="Times New Roman"/>
                <w:color w:val="000000"/>
                <w:sz w:val="24"/>
                <w:szCs w:val="24"/>
              </w:rPr>
              <w:t>- 08.08.2023 на базе центра гигиены и эпидемиологии при проведении семинара для работников «</w:t>
            </w:r>
            <w:proofErr w:type="spellStart"/>
            <w:r w:rsidRPr="008C096E">
              <w:rPr>
                <w:rFonts w:eastAsia="Times New Roman"/>
                <w:color w:val="000000"/>
                <w:sz w:val="24"/>
                <w:szCs w:val="24"/>
              </w:rPr>
              <w:t>бьюти</w:t>
            </w:r>
            <w:proofErr w:type="spellEnd"/>
            <w:proofErr w:type="gramStart"/>
            <w:r w:rsidRPr="008C096E">
              <w:rPr>
                <w:rFonts w:eastAsia="Times New Roman"/>
                <w:color w:val="000000"/>
                <w:sz w:val="24"/>
                <w:szCs w:val="24"/>
              </w:rPr>
              <w:t>»-</w:t>
            </w:r>
            <w:proofErr w:type="gramEnd"/>
            <w:r w:rsidRPr="008C096E">
              <w:rPr>
                <w:rFonts w:eastAsia="Times New Roman"/>
                <w:color w:val="000000"/>
                <w:sz w:val="24"/>
                <w:szCs w:val="24"/>
              </w:rPr>
              <w:t>сферы, работников сферы бытового обслуживания прошли тест 9 человек;</w:t>
            </w:r>
          </w:p>
          <w:p w:rsidR="0073460D" w:rsidRDefault="000B3A75" w:rsidP="0073460D">
            <w:pPr>
              <w:widowControl w:val="0"/>
              <w:pBdr>
                <w:left w:val="single" w:sz="6" w:space="0" w:color="FFFFFF"/>
                <w:bottom w:val="single" w:sz="6" w:space="31" w:color="FFFFFF"/>
              </w:pBdr>
              <w:tabs>
                <w:tab w:val="left" w:pos="708"/>
              </w:tabs>
              <w:ind w:firstLine="317"/>
              <w:contextualSpacing/>
              <w:rPr>
                <w:rFonts w:eastAsia="Times New Roman"/>
                <w:color w:val="000000"/>
                <w:sz w:val="24"/>
                <w:szCs w:val="24"/>
              </w:rPr>
            </w:pPr>
            <w:r w:rsidRPr="008C096E">
              <w:rPr>
                <w:rFonts w:eastAsia="Times New Roman"/>
                <w:color w:val="000000"/>
                <w:sz w:val="24"/>
                <w:szCs w:val="24"/>
              </w:rPr>
              <w:t>- 30.09.2023 в рамках работы тематической площадки УЗ «</w:t>
            </w:r>
            <w:proofErr w:type="spellStart"/>
            <w:r w:rsidRPr="008C096E">
              <w:rPr>
                <w:rFonts w:eastAsia="Times New Roman"/>
                <w:color w:val="000000"/>
                <w:sz w:val="24"/>
                <w:szCs w:val="24"/>
              </w:rPr>
              <w:t>Бобруйский</w:t>
            </w:r>
            <w:proofErr w:type="spellEnd"/>
            <w:r w:rsidRPr="008C096E">
              <w:rPr>
                <w:rFonts w:eastAsia="Times New Roman"/>
                <w:color w:val="000000"/>
                <w:sz w:val="24"/>
                <w:szCs w:val="24"/>
              </w:rPr>
              <w:t xml:space="preserve"> зональный центр гигиены и эпидемиологии»  на фестивале «</w:t>
            </w:r>
            <w:proofErr w:type="spellStart"/>
            <w:r w:rsidRPr="008C096E">
              <w:rPr>
                <w:rFonts w:eastAsia="Times New Roman"/>
                <w:color w:val="000000"/>
                <w:sz w:val="24"/>
                <w:szCs w:val="24"/>
              </w:rPr>
              <w:t>Глушанский</w:t>
            </w:r>
            <w:proofErr w:type="spellEnd"/>
            <w:r w:rsidRPr="008C096E">
              <w:rPr>
                <w:rFonts w:eastAsia="Times New Roman"/>
                <w:color w:val="000000"/>
                <w:sz w:val="24"/>
                <w:szCs w:val="24"/>
              </w:rPr>
              <w:t xml:space="preserve"> хуторок», прошли тест 17 человек, результаты отрицательные;</w:t>
            </w:r>
          </w:p>
          <w:p w:rsidR="0073460D" w:rsidRDefault="000B3A75" w:rsidP="0073460D">
            <w:pPr>
              <w:widowControl w:val="0"/>
              <w:pBdr>
                <w:left w:val="single" w:sz="6" w:space="0" w:color="FFFFFF"/>
                <w:bottom w:val="single" w:sz="6" w:space="31" w:color="FFFFFF"/>
              </w:pBdr>
              <w:tabs>
                <w:tab w:val="left" w:pos="708"/>
              </w:tabs>
              <w:ind w:firstLine="317"/>
              <w:contextualSpacing/>
              <w:rPr>
                <w:color w:val="000000"/>
                <w:sz w:val="24"/>
                <w:szCs w:val="24"/>
              </w:rPr>
            </w:pPr>
            <w:r w:rsidRPr="008C096E">
              <w:rPr>
                <w:color w:val="000000"/>
                <w:sz w:val="24"/>
                <w:szCs w:val="24"/>
              </w:rPr>
              <w:t>- 01.12.2023 в ТЦ «Абсолют» работала площадка УЗ «</w:t>
            </w:r>
            <w:proofErr w:type="spellStart"/>
            <w:r w:rsidRPr="008C096E">
              <w:rPr>
                <w:color w:val="000000"/>
                <w:sz w:val="24"/>
                <w:szCs w:val="24"/>
              </w:rPr>
              <w:t>Бобруйский</w:t>
            </w:r>
            <w:proofErr w:type="spellEnd"/>
            <w:r w:rsidRPr="008C096E">
              <w:rPr>
                <w:color w:val="000000"/>
                <w:sz w:val="24"/>
                <w:szCs w:val="24"/>
              </w:rPr>
              <w:t xml:space="preserve"> зональный центр гигиены и эпидемиологии» «</w:t>
            </w:r>
            <w:proofErr w:type="gramStart"/>
            <w:r w:rsidRPr="008C096E">
              <w:rPr>
                <w:color w:val="000000"/>
                <w:sz w:val="24"/>
                <w:szCs w:val="24"/>
              </w:rPr>
              <w:t>Лидерство-сообществам</w:t>
            </w:r>
            <w:proofErr w:type="gramEnd"/>
            <w:r w:rsidRPr="008C096E">
              <w:rPr>
                <w:color w:val="000000"/>
                <w:sz w:val="24"/>
                <w:szCs w:val="24"/>
              </w:rPr>
              <w:t>! Молодежь против ВИЧ», протестировано 15 человек, результаты отрицательные.</w:t>
            </w:r>
          </w:p>
          <w:p w:rsidR="000B3A75" w:rsidRPr="008C096E" w:rsidRDefault="000B3A75" w:rsidP="0073460D">
            <w:pPr>
              <w:widowControl w:val="0"/>
              <w:pBdr>
                <w:left w:val="single" w:sz="6" w:space="0" w:color="FFFFFF"/>
                <w:bottom w:val="single" w:sz="6" w:space="31" w:color="FFFFFF"/>
              </w:pBdr>
              <w:tabs>
                <w:tab w:val="left" w:pos="708"/>
              </w:tabs>
              <w:ind w:firstLine="317"/>
              <w:contextualSpacing/>
              <w:rPr>
                <w:rFonts w:eastAsia="Times New Roman"/>
                <w:color w:val="000000"/>
                <w:sz w:val="24"/>
                <w:szCs w:val="24"/>
              </w:rPr>
            </w:pPr>
            <w:proofErr w:type="gramStart"/>
            <w:r w:rsidRPr="008C096E">
              <w:rPr>
                <w:rFonts w:eastAsia="Times New Roman"/>
                <w:color w:val="000000"/>
                <w:sz w:val="24"/>
                <w:szCs w:val="24"/>
              </w:rPr>
              <w:t>На предприятиях и в организациях центром гигиены и эпидемиологии в комплексе с организациями здравоохранения проведены мероприятия, направленные на повышение грамотности населения по профилактике заражения ВИЧ, формированию толерантного отношения к ВИЧ – инфицированным и снижения стигмы, например, 16.11.2023 ЕДИ на базе ГУК «Дворец искусств г. Бобруйска», 30.11.2023 информационное мероприятие к Всемирному дню борьбы со СПИД в ОАО «</w:t>
            </w:r>
            <w:proofErr w:type="spellStart"/>
            <w:r w:rsidRPr="008C096E">
              <w:rPr>
                <w:rFonts w:eastAsia="Times New Roman"/>
                <w:color w:val="000000"/>
                <w:sz w:val="24"/>
                <w:szCs w:val="24"/>
              </w:rPr>
              <w:t>Бобруйский</w:t>
            </w:r>
            <w:proofErr w:type="spellEnd"/>
            <w:r w:rsidRPr="008C096E">
              <w:rPr>
                <w:rFonts w:eastAsia="Times New Roman"/>
                <w:color w:val="000000"/>
                <w:sz w:val="24"/>
                <w:szCs w:val="24"/>
              </w:rPr>
              <w:t xml:space="preserve"> </w:t>
            </w:r>
            <w:proofErr w:type="spellStart"/>
            <w:r w:rsidRPr="008C096E">
              <w:rPr>
                <w:rFonts w:eastAsia="Times New Roman"/>
                <w:color w:val="000000"/>
                <w:sz w:val="24"/>
                <w:szCs w:val="24"/>
              </w:rPr>
              <w:t>ЗТиА</w:t>
            </w:r>
            <w:proofErr w:type="spellEnd"/>
            <w:r w:rsidRPr="008C096E">
              <w:rPr>
                <w:rFonts w:eastAsia="Times New Roman"/>
                <w:color w:val="000000"/>
                <w:sz w:val="24"/>
                <w:szCs w:val="24"/>
              </w:rPr>
              <w:t>», 01.12.2023 для военнослужащих</w:t>
            </w:r>
            <w:proofErr w:type="gramEnd"/>
            <w:r w:rsidRPr="008C096E">
              <w:rPr>
                <w:rFonts w:eastAsia="Times New Roman"/>
                <w:color w:val="000000"/>
                <w:sz w:val="24"/>
                <w:szCs w:val="24"/>
              </w:rPr>
              <w:t xml:space="preserve"> ОМОН.</w:t>
            </w:r>
          </w:p>
          <w:p w:rsidR="000B3A75" w:rsidRDefault="000B3A75" w:rsidP="000B3A75">
            <w:pPr>
              <w:widowControl w:val="0"/>
              <w:pBdr>
                <w:left w:val="single" w:sz="6" w:space="0" w:color="FFFFFF"/>
                <w:bottom w:val="single" w:sz="6" w:space="31" w:color="FFFFFF"/>
              </w:pBdr>
              <w:tabs>
                <w:tab w:val="left" w:pos="708"/>
              </w:tabs>
              <w:contextualSpacing/>
              <w:rPr>
                <w:rFonts w:eastAsia="Times New Roman"/>
                <w:color w:val="000000"/>
                <w:sz w:val="24"/>
                <w:szCs w:val="24"/>
              </w:rPr>
            </w:pPr>
            <w:r w:rsidRPr="008C096E">
              <w:rPr>
                <w:rFonts w:eastAsia="Times New Roman"/>
                <w:color w:val="000000"/>
                <w:sz w:val="24"/>
                <w:szCs w:val="24"/>
              </w:rPr>
              <w:t xml:space="preserve">В организациях здравоохранения г. Бобруйска и </w:t>
            </w:r>
            <w:proofErr w:type="spellStart"/>
            <w:r w:rsidRPr="008C096E">
              <w:rPr>
                <w:rFonts w:eastAsia="Times New Roman"/>
                <w:color w:val="000000"/>
                <w:sz w:val="24"/>
                <w:szCs w:val="24"/>
              </w:rPr>
              <w:t>Бобруйского</w:t>
            </w:r>
            <w:proofErr w:type="spellEnd"/>
            <w:r w:rsidRPr="008C096E">
              <w:rPr>
                <w:rFonts w:eastAsia="Times New Roman"/>
                <w:color w:val="000000"/>
                <w:sz w:val="24"/>
                <w:szCs w:val="24"/>
              </w:rPr>
              <w:t xml:space="preserve"> района обеспечена доступность прохождения тестирования на ВИЧ, как  с целью добровольного обследования, так и  учетом </w:t>
            </w:r>
            <w:r w:rsidRPr="008C096E">
              <w:rPr>
                <w:rFonts w:eastAsia="Times New Roman"/>
                <w:color w:val="000000"/>
                <w:sz w:val="24"/>
                <w:szCs w:val="24"/>
              </w:rPr>
              <w:lastRenderedPageBreak/>
              <w:t xml:space="preserve">клинических и эпидемиологических показаний. Процент охвата </w:t>
            </w:r>
            <w:proofErr w:type="spellStart"/>
            <w:r w:rsidRPr="008C096E">
              <w:rPr>
                <w:rFonts w:eastAsia="Times New Roman"/>
                <w:color w:val="000000"/>
                <w:sz w:val="24"/>
                <w:szCs w:val="24"/>
              </w:rPr>
              <w:t>скрининговыми</w:t>
            </w:r>
            <w:proofErr w:type="spellEnd"/>
            <w:r w:rsidRPr="008C096E">
              <w:rPr>
                <w:rFonts w:eastAsia="Times New Roman"/>
                <w:color w:val="000000"/>
                <w:sz w:val="24"/>
                <w:szCs w:val="24"/>
              </w:rPr>
              <w:t xml:space="preserve"> обследования на ВИЧ – инфекцию населения г. Бобруйска и </w:t>
            </w:r>
            <w:proofErr w:type="spellStart"/>
            <w:r w:rsidRPr="008C096E">
              <w:rPr>
                <w:rFonts w:eastAsia="Times New Roman"/>
                <w:color w:val="000000"/>
                <w:sz w:val="24"/>
                <w:szCs w:val="24"/>
              </w:rPr>
              <w:t>Бобруйского</w:t>
            </w:r>
            <w:proofErr w:type="spellEnd"/>
            <w:r w:rsidRPr="008C096E">
              <w:rPr>
                <w:rFonts w:eastAsia="Times New Roman"/>
                <w:color w:val="000000"/>
                <w:sz w:val="24"/>
                <w:szCs w:val="24"/>
              </w:rPr>
              <w:t xml:space="preserve"> района за 2023 год составил 17,0% (2022 год 15,3%), что выше областного показателя, который составил 14,1%, с учетом выполненных </w:t>
            </w:r>
            <w:proofErr w:type="gramStart"/>
            <w:r w:rsidRPr="008C096E">
              <w:rPr>
                <w:rFonts w:eastAsia="Times New Roman"/>
                <w:color w:val="000000"/>
                <w:sz w:val="24"/>
                <w:szCs w:val="24"/>
              </w:rPr>
              <w:t>экспресс-тестов</w:t>
            </w:r>
            <w:proofErr w:type="gramEnd"/>
            <w:r w:rsidRPr="008C096E">
              <w:rPr>
                <w:rFonts w:eastAsia="Times New Roman"/>
                <w:color w:val="000000"/>
                <w:sz w:val="24"/>
                <w:szCs w:val="24"/>
              </w:rPr>
              <w:t xml:space="preserve"> по крови, процент охвата составил 17,9%</w:t>
            </w:r>
            <w:r>
              <w:rPr>
                <w:rFonts w:eastAsia="Times New Roman"/>
                <w:color w:val="000000"/>
                <w:sz w:val="24"/>
                <w:szCs w:val="24"/>
              </w:rPr>
              <w:t xml:space="preserve"> при областном показателе 14.9%</w:t>
            </w:r>
            <w:r w:rsidR="006864DB">
              <w:rPr>
                <w:rFonts w:eastAsia="Times New Roman"/>
                <w:color w:val="000000"/>
                <w:sz w:val="24"/>
                <w:szCs w:val="24"/>
              </w:rPr>
              <w:t>.</w:t>
            </w:r>
          </w:p>
          <w:p w:rsidR="000A27F5" w:rsidRPr="000A27F5" w:rsidRDefault="000A27F5" w:rsidP="000A27F5">
            <w:pPr>
              <w:widowControl w:val="0"/>
              <w:pBdr>
                <w:left w:val="single" w:sz="6" w:space="0" w:color="FFFFFF"/>
                <w:bottom w:val="single" w:sz="6" w:space="31" w:color="FFFFFF"/>
              </w:pBdr>
              <w:tabs>
                <w:tab w:val="left" w:pos="708"/>
              </w:tabs>
              <w:contextualSpacing/>
              <w:rPr>
                <w:sz w:val="24"/>
                <w:szCs w:val="24"/>
              </w:rPr>
            </w:pPr>
            <w:r w:rsidRPr="000A27F5">
              <w:rPr>
                <w:sz w:val="24"/>
                <w:szCs w:val="24"/>
              </w:rPr>
              <w:t xml:space="preserve">Выполнение в 2023 году целевых показателей </w:t>
            </w:r>
            <w:r w:rsidRPr="000A27F5">
              <w:rPr>
                <w:b/>
                <w:sz w:val="24"/>
                <w:szCs w:val="24"/>
              </w:rPr>
              <w:t xml:space="preserve">подпрограммы 5 </w:t>
            </w:r>
            <w:r w:rsidRPr="000A27F5">
              <w:rPr>
                <w:sz w:val="24"/>
                <w:szCs w:val="24"/>
              </w:rPr>
              <w:t xml:space="preserve">"Профилактика ВИЧ-инфекции" Государственной программы "Здоровье народа и демографическая безопасность" на 2021-2025 годы. </w:t>
            </w:r>
          </w:p>
          <w:p w:rsidR="000A27F5" w:rsidRPr="000A27F5" w:rsidRDefault="000A27F5" w:rsidP="000A27F5">
            <w:pPr>
              <w:widowControl w:val="0"/>
              <w:pBdr>
                <w:left w:val="single" w:sz="6" w:space="0" w:color="FFFFFF"/>
                <w:bottom w:val="single" w:sz="6" w:space="31" w:color="FFFFFF"/>
              </w:pBdr>
              <w:tabs>
                <w:tab w:val="left" w:pos="708"/>
              </w:tabs>
              <w:contextualSpacing/>
              <w:rPr>
                <w:i/>
                <w:sz w:val="24"/>
                <w:szCs w:val="24"/>
              </w:rPr>
            </w:pPr>
            <w:r w:rsidRPr="000A27F5">
              <w:rPr>
                <w:sz w:val="24"/>
                <w:szCs w:val="24"/>
              </w:rPr>
              <w:t>Охват АРВТ людей, живущих с ВИЧ и знающих свой ВИЧ – положительный статус в 2023 году составил 94,5</w:t>
            </w:r>
            <w:r w:rsidRPr="000A27F5">
              <w:rPr>
                <w:i/>
                <w:sz w:val="24"/>
                <w:szCs w:val="24"/>
              </w:rPr>
              <w:t>%, при целевом показателе –91,0%.</w:t>
            </w:r>
          </w:p>
          <w:p w:rsidR="000A27F5" w:rsidRPr="000A27F5" w:rsidRDefault="000A27F5" w:rsidP="000A27F5">
            <w:pPr>
              <w:widowControl w:val="0"/>
              <w:pBdr>
                <w:left w:val="single" w:sz="6" w:space="0" w:color="FFFFFF"/>
                <w:bottom w:val="single" w:sz="6" w:space="31" w:color="FFFFFF"/>
              </w:pBdr>
              <w:tabs>
                <w:tab w:val="left" w:pos="708"/>
              </w:tabs>
              <w:contextualSpacing/>
              <w:rPr>
                <w:sz w:val="24"/>
                <w:szCs w:val="24"/>
              </w:rPr>
            </w:pPr>
            <w:r w:rsidRPr="000A27F5">
              <w:rPr>
                <w:sz w:val="24"/>
                <w:szCs w:val="24"/>
              </w:rPr>
              <w:t>Риск передачи ВИЧ от ВИЧ – инфицированной матери ребенку в 2023 году составил 0%, случаи вертикальной передачи ВИЧ не регистрировались (</w:t>
            </w:r>
            <w:r w:rsidRPr="000A27F5">
              <w:rPr>
                <w:i/>
                <w:sz w:val="24"/>
                <w:szCs w:val="24"/>
              </w:rPr>
              <w:t>целевой показатель – 2,0%</w:t>
            </w:r>
            <w:r w:rsidRPr="000A27F5">
              <w:rPr>
                <w:sz w:val="24"/>
                <w:szCs w:val="24"/>
              </w:rPr>
              <w:t>).</w:t>
            </w:r>
          </w:p>
          <w:p w:rsidR="000A27F5" w:rsidRPr="000A27F5" w:rsidRDefault="000A27F5" w:rsidP="003C08CA">
            <w:pPr>
              <w:widowControl w:val="0"/>
              <w:pBdr>
                <w:left w:val="single" w:sz="6" w:space="0" w:color="FFFFFF"/>
                <w:bottom w:val="single" w:sz="6" w:space="31" w:color="FFFFFF"/>
              </w:pBdr>
              <w:tabs>
                <w:tab w:val="left" w:pos="708"/>
              </w:tabs>
              <w:contextualSpacing/>
              <w:rPr>
                <w:sz w:val="24"/>
                <w:szCs w:val="24"/>
              </w:rPr>
            </w:pPr>
            <w:r w:rsidRPr="000A27F5">
              <w:rPr>
                <w:sz w:val="24"/>
                <w:szCs w:val="24"/>
              </w:rPr>
              <w:t>Охват основных ключевых групп населения с высоким риском инфицирования ВИЧ - профилактическими мероприятиями (</w:t>
            </w:r>
            <w:r w:rsidRPr="000A27F5">
              <w:rPr>
                <w:i/>
                <w:sz w:val="24"/>
                <w:szCs w:val="24"/>
              </w:rPr>
              <w:t>целевой показатель – 60,0%</w:t>
            </w:r>
            <w:r w:rsidRPr="000A27F5">
              <w:rPr>
                <w:sz w:val="24"/>
                <w:szCs w:val="24"/>
              </w:rPr>
              <w:t>) (</w:t>
            </w:r>
            <w:proofErr w:type="spellStart"/>
            <w:r w:rsidRPr="000A27F5">
              <w:rPr>
                <w:sz w:val="24"/>
                <w:szCs w:val="24"/>
              </w:rPr>
              <w:t>дотестовым</w:t>
            </w:r>
            <w:proofErr w:type="spellEnd"/>
            <w:r w:rsidRPr="000A27F5">
              <w:rPr>
                <w:sz w:val="24"/>
                <w:szCs w:val="24"/>
              </w:rPr>
              <w:t xml:space="preserve"> консультированием и тестированием на ВИЧ) составил 60,7%. </w:t>
            </w:r>
          </w:p>
          <w:p w:rsidR="000A27F5" w:rsidRPr="000A27F5" w:rsidRDefault="000A27F5" w:rsidP="000A27F5">
            <w:pPr>
              <w:widowControl w:val="0"/>
              <w:pBdr>
                <w:left w:val="single" w:sz="6" w:space="0" w:color="FFFFFF"/>
                <w:bottom w:val="single" w:sz="6" w:space="31" w:color="FFFFFF"/>
              </w:pBdr>
              <w:tabs>
                <w:tab w:val="left" w:pos="708"/>
              </w:tabs>
              <w:contextualSpacing/>
              <w:rPr>
                <w:bCs/>
                <w:iCs/>
                <w:sz w:val="24"/>
                <w:szCs w:val="24"/>
              </w:rPr>
            </w:pPr>
            <w:r w:rsidRPr="000A27F5">
              <w:rPr>
                <w:sz w:val="24"/>
                <w:szCs w:val="24"/>
              </w:rPr>
              <w:t xml:space="preserve">Работа по предоставлению комплекса услуг по профилактике ВИЧ – инфекции среди представителей ключевых групп с организацией тестирования на ВИЧ проводится на АКП РМОО «Встреча» среди представителей МСМ, на КП ВИЧ и ПВГ УЗ «БЦБ» для ЛУИН. Работа среди представителей ключевой группы РКС проводится полевым методом, выезд социальных работников АКК для РКС и ЛУИН на трассы г. Бобруйска </w:t>
            </w:r>
            <w:proofErr w:type="spellStart"/>
            <w:r w:rsidRPr="000A27F5">
              <w:rPr>
                <w:sz w:val="24"/>
                <w:szCs w:val="24"/>
              </w:rPr>
              <w:t>Бобруйского</w:t>
            </w:r>
            <w:proofErr w:type="spellEnd"/>
            <w:r w:rsidRPr="000A27F5">
              <w:rPr>
                <w:sz w:val="24"/>
                <w:szCs w:val="24"/>
              </w:rPr>
              <w:t xml:space="preserve"> района, где проводится раздача средств защиты, информационных материалов, проводится экспресс – тестирование на ВИЧ, парентеральные гепатиты и сифилис.</w:t>
            </w:r>
            <w:r w:rsidRPr="000A27F5">
              <w:rPr>
                <w:bCs/>
                <w:iCs/>
                <w:sz w:val="24"/>
                <w:szCs w:val="24"/>
              </w:rPr>
              <w:t xml:space="preserve"> </w:t>
            </w:r>
          </w:p>
          <w:p w:rsidR="000A27F5" w:rsidRPr="000A27F5" w:rsidRDefault="000A27F5" w:rsidP="000A27F5">
            <w:pPr>
              <w:widowControl w:val="0"/>
              <w:pBdr>
                <w:left w:val="single" w:sz="6" w:space="0" w:color="FFFFFF"/>
                <w:bottom w:val="single" w:sz="6" w:space="31" w:color="FFFFFF"/>
              </w:pBdr>
              <w:tabs>
                <w:tab w:val="left" w:pos="708"/>
              </w:tabs>
              <w:contextualSpacing/>
              <w:rPr>
                <w:sz w:val="24"/>
                <w:szCs w:val="24"/>
              </w:rPr>
            </w:pPr>
            <w:r w:rsidRPr="000A27F5">
              <w:rPr>
                <w:sz w:val="24"/>
                <w:szCs w:val="24"/>
              </w:rPr>
              <w:t xml:space="preserve">В рамках выполнения государственного социального заказа с 17.07.2023 по 10.12.2023 АКП РМОО «Встреча» г. Бобруйска реализовывался проект по формированию у пациентов, имеющих ВИЧ, приверженности к медицинскому наблюдению и АРВТ. Работа проводилась с 40 пациентами, из которых 20 начали терапию.  </w:t>
            </w:r>
          </w:p>
          <w:p w:rsidR="000A27F5" w:rsidRPr="000A27F5" w:rsidRDefault="000A27F5" w:rsidP="000A27F5">
            <w:pPr>
              <w:widowControl w:val="0"/>
              <w:pBdr>
                <w:left w:val="single" w:sz="6" w:space="0" w:color="FFFFFF"/>
                <w:bottom w:val="single" w:sz="6" w:space="31" w:color="FFFFFF"/>
              </w:pBdr>
              <w:tabs>
                <w:tab w:val="left" w:pos="708"/>
              </w:tabs>
              <w:contextualSpacing/>
              <w:rPr>
                <w:sz w:val="24"/>
                <w:szCs w:val="24"/>
              </w:rPr>
            </w:pPr>
            <w:r w:rsidRPr="000A27F5">
              <w:rPr>
                <w:rStyle w:val="layout"/>
                <w:sz w:val="24"/>
                <w:szCs w:val="24"/>
              </w:rPr>
              <w:t>С 2011 года на базе филиала «</w:t>
            </w:r>
            <w:proofErr w:type="spellStart"/>
            <w:r w:rsidRPr="000A27F5">
              <w:rPr>
                <w:rStyle w:val="layout"/>
                <w:sz w:val="24"/>
                <w:szCs w:val="24"/>
              </w:rPr>
              <w:t>Бобруйский</w:t>
            </w:r>
            <w:proofErr w:type="spellEnd"/>
            <w:r w:rsidRPr="000A27F5">
              <w:rPr>
                <w:rStyle w:val="layout"/>
                <w:sz w:val="24"/>
                <w:szCs w:val="24"/>
              </w:rPr>
              <w:t xml:space="preserve"> наркологический диспансер» </w:t>
            </w:r>
            <w:r w:rsidRPr="000A27F5">
              <w:rPr>
                <w:sz w:val="24"/>
                <w:szCs w:val="24"/>
              </w:rPr>
              <w:br/>
            </w:r>
            <w:r w:rsidRPr="000A27F5">
              <w:rPr>
                <w:rStyle w:val="layout"/>
                <w:sz w:val="24"/>
                <w:szCs w:val="24"/>
              </w:rPr>
              <w:t xml:space="preserve">функционирует центр </w:t>
            </w:r>
            <w:r w:rsidRPr="000A27F5">
              <w:rPr>
                <w:sz w:val="24"/>
                <w:szCs w:val="24"/>
              </w:rPr>
              <w:t xml:space="preserve">по предоставлению </w:t>
            </w:r>
            <w:proofErr w:type="spellStart"/>
            <w:r w:rsidRPr="000A27F5">
              <w:rPr>
                <w:sz w:val="24"/>
                <w:szCs w:val="24"/>
              </w:rPr>
              <w:t>метадонзаместительной</w:t>
            </w:r>
            <w:proofErr w:type="spellEnd"/>
            <w:r w:rsidRPr="000A27F5">
              <w:rPr>
                <w:sz w:val="24"/>
                <w:szCs w:val="24"/>
              </w:rPr>
              <w:t xml:space="preserve"> терапии лицам, употребляющим инъекционные наркотики</w:t>
            </w:r>
            <w:r w:rsidRPr="000A27F5">
              <w:rPr>
                <w:rStyle w:val="layout"/>
                <w:sz w:val="24"/>
                <w:szCs w:val="24"/>
              </w:rPr>
              <w:t>. На 01.01.2024 года в центре получают заместительную терапию 18 пациентов (</w:t>
            </w:r>
            <w:proofErr w:type="gramStart"/>
            <w:r w:rsidRPr="000A27F5">
              <w:rPr>
                <w:rStyle w:val="layout"/>
                <w:sz w:val="24"/>
                <w:szCs w:val="24"/>
              </w:rPr>
              <w:t>ВИЧ-инфицированные</w:t>
            </w:r>
            <w:proofErr w:type="gramEnd"/>
            <w:r w:rsidRPr="000A27F5">
              <w:rPr>
                <w:rStyle w:val="layout"/>
                <w:sz w:val="24"/>
                <w:szCs w:val="24"/>
              </w:rPr>
              <w:t xml:space="preserve"> - 4, ХГС-18 м-14, ж-4). Из числа ВИЧ – инфицированных получают АРВТ 4 </w:t>
            </w:r>
            <w:proofErr w:type="spellStart"/>
            <w:r w:rsidRPr="000A27F5">
              <w:rPr>
                <w:rStyle w:val="layout"/>
                <w:sz w:val="24"/>
                <w:szCs w:val="24"/>
              </w:rPr>
              <w:t>наркопотребителей</w:t>
            </w:r>
            <w:proofErr w:type="spellEnd"/>
            <w:r w:rsidRPr="000A27F5">
              <w:rPr>
                <w:rStyle w:val="layout"/>
                <w:sz w:val="24"/>
                <w:szCs w:val="24"/>
              </w:rPr>
              <w:t xml:space="preserve">. За период действия Центра прошли заместительную терапию 192 </w:t>
            </w:r>
            <w:proofErr w:type="spellStart"/>
            <w:r w:rsidRPr="000A27F5">
              <w:rPr>
                <w:rStyle w:val="layout"/>
                <w:sz w:val="24"/>
                <w:szCs w:val="24"/>
              </w:rPr>
              <w:t>наркопотребителя</w:t>
            </w:r>
            <w:proofErr w:type="spellEnd"/>
            <w:r w:rsidRPr="000A27F5">
              <w:rPr>
                <w:rStyle w:val="layout"/>
                <w:sz w:val="24"/>
                <w:szCs w:val="24"/>
              </w:rPr>
              <w:t xml:space="preserve">. Выбыли из Программы 174 </w:t>
            </w:r>
            <w:proofErr w:type="spellStart"/>
            <w:r w:rsidRPr="000A27F5">
              <w:rPr>
                <w:rStyle w:val="layout"/>
                <w:sz w:val="24"/>
                <w:szCs w:val="24"/>
              </w:rPr>
              <w:t>наркопотребителя</w:t>
            </w:r>
            <w:proofErr w:type="spellEnd"/>
            <w:r w:rsidRPr="000A27F5">
              <w:rPr>
                <w:rStyle w:val="layout"/>
                <w:sz w:val="24"/>
                <w:szCs w:val="24"/>
              </w:rPr>
              <w:t xml:space="preserve">, </w:t>
            </w:r>
            <w:r w:rsidRPr="000A27F5">
              <w:rPr>
                <w:sz w:val="24"/>
                <w:szCs w:val="24"/>
              </w:rPr>
              <w:br/>
            </w:r>
            <w:r w:rsidRPr="000A27F5">
              <w:rPr>
                <w:rStyle w:val="layout"/>
                <w:sz w:val="24"/>
                <w:szCs w:val="24"/>
              </w:rPr>
              <w:t xml:space="preserve">в </w:t>
            </w:r>
            <w:proofErr w:type="spellStart"/>
            <w:r w:rsidRPr="000A27F5">
              <w:rPr>
                <w:rStyle w:val="layout"/>
                <w:sz w:val="24"/>
                <w:szCs w:val="24"/>
              </w:rPr>
              <w:t>т.ч</w:t>
            </w:r>
            <w:proofErr w:type="spellEnd"/>
            <w:r w:rsidRPr="000A27F5">
              <w:rPr>
                <w:rStyle w:val="layout"/>
                <w:sz w:val="24"/>
                <w:szCs w:val="24"/>
              </w:rPr>
              <w:t xml:space="preserve">. за нарушение режима -42, выбыли в МЛС -39, выбыли самостоятельно 85, умерли 8. Возобновили заместительную терапию за период действия Центра всего 45, в </w:t>
            </w:r>
            <w:proofErr w:type="spellStart"/>
            <w:r w:rsidRPr="000A27F5">
              <w:rPr>
                <w:rStyle w:val="layout"/>
                <w:sz w:val="24"/>
                <w:szCs w:val="24"/>
              </w:rPr>
              <w:t>т.ч</w:t>
            </w:r>
            <w:proofErr w:type="spellEnd"/>
            <w:r w:rsidRPr="000A27F5">
              <w:rPr>
                <w:rStyle w:val="layout"/>
                <w:sz w:val="24"/>
                <w:szCs w:val="24"/>
              </w:rPr>
              <w:t xml:space="preserve">. в 2023 года 1. </w:t>
            </w:r>
          </w:p>
          <w:p w:rsidR="000A27F5" w:rsidRPr="000A27F5" w:rsidRDefault="000A27F5" w:rsidP="000A27F5">
            <w:pPr>
              <w:widowControl w:val="0"/>
              <w:pBdr>
                <w:left w:val="single" w:sz="6" w:space="0" w:color="FFFFFF"/>
                <w:bottom w:val="single" w:sz="6" w:space="31" w:color="FFFFFF"/>
              </w:pBdr>
              <w:tabs>
                <w:tab w:val="left" w:pos="709"/>
              </w:tabs>
              <w:contextualSpacing/>
              <w:rPr>
                <w:sz w:val="24"/>
                <w:szCs w:val="24"/>
              </w:rPr>
            </w:pPr>
            <w:r w:rsidRPr="000A27F5">
              <w:rPr>
                <w:sz w:val="24"/>
                <w:szCs w:val="24"/>
              </w:rPr>
              <w:t xml:space="preserve">Для расширения доступа к профилактике ВИЧ, эффективного сопровождения и </w:t>
            </w:r>
            <w:r w:rsidRPr="000A27F5">
              <w:rPr>
                <w:sz w:val="24"/>
                <w:szCs w:val="24"/>
              </w:rPr>
              <w:lastRenderedPageBreak/>
              <w:t xml:space="preserve">перенаправления подростков, практикующих рискованное поведение, в г. Бобруйске с 30.03.2011 г. на базе детской поликлиники №2 организована работа Центра дружественного отношения к молодежи «Импульс».  На базе центре проводится индивидуальное консультирование подростков и молодежи, взрослых - родителей, педагогов и т.д. </w:t>
            </w:r>
            <w:r w:rsidRPr="000A27F5">
              <w:rPr>
                <w:sz w:val="24"/>
                <w:szCs w:val="24"/>
              </w:rPr>
              <w:tab/>
              <w:t xml:space="preserve">Центром проводится информационно – образовательная работа, как с подростками, практикующими рискованное поведение, так и учащимися школ и студентами </w:t>
            </w:r>
            <w:proofErr w:type="spellStart"/>
            <w:r w:rsidRPr="000A27F5">
              <w:rPr>
                <w:sz w:val="24"/>
                <w:szCs w:val="24"/>
              </w:rPr>
              <w:t>ССУЗов</w:t>
            </w:r>
            <w:proofErr w:type="spellEnd"/>
            <w:r w:rsidRPr="000A27F5">
              <w:rPr>
                <w:sz w:val="24"/>
                <w:szCs w:val="24"/>
              </w:rPr>
              <w:t xml:space="preserve"> по профилактике ИППП и ВИЧ </w:t>
            </w:r>
            <w:proofErr w:type="gramStart"/>
            <w:r w:rsidRPr="000A27F5">
              <w:rPr>
                <w:sz w:val="24"/>
                <w:szCs w:val="24"/>
              </w:rPr>
              <w:t>–и</w:t>
            </w:r>
            <w:proofErr w:type="gramEnd"/>
            <w:r w:rsidRPr="000A27F5">
              <w:rPr>
                <w:sz w:val="24"/>
                <w:szCs w:val="24"/>
              </w:rPr>
              <w:t>нфекции, профилактики наркомании и токсикомании, профилактики не желательной беременности в подростковом возрасте, повышению информированности молодежи в вопросах сексуального развития, укрепления репродуктивного здоровья и т.д.</w:t>
            </w:r>
            <w:r w:rsidRPr="000A27F5">
              <w:rPr>
                <w:sz w:val="24"/>
                <w:szCs w:val="24"/>
              </w:rPr>
              <w:tab/>
            </w:r>
          </w:p>
          <w:p w:rsidR="000A27F5" w:rsidRPr="000A27F5" w:rsidRDefault="000A27F5" w:rsidP="000A27F5">
            <w:pPr>
              <w:widowControl w:val="0"/>
              <w:pBdr>
                <w:left w:val="single" w:sz="6" w:space="0" w:color="FFFFFF"/>
                <w:bottom w:val="single" w:sz="6" w:space="31" w:color="FFFFFF"/>
              </w:pBdr>
              <w:tabs>
                <w:tab w:val="left" w:pos="709"/>
              </w:tabs>
              <w:contextualSpacing/>
              <w:rPr>
                <w:sz w:val="24"/>
                <w:szCs w:val="24"/>
              </w:rPr>
            </w:pPr>
            <w:r w:rsidRPr="000A27F5">
              <w:rPr>
                <w:sz w:val="24"/>
                <w:szCs w:val="24"/>
              </w:rPr>
              <w:t xml:space="preserve">Информационная работа среди населения в рамках различных международных акций под эгидой борьбы со СПИД, в рамках Международного дня памяти умерших </w:t>
            </w:r>
            <w:proofErr w:type="gramStart"/>
            <w:r w:rsidRPr="000A27F5">
              <w:rPr>
                <w:sz w:val="24"/>
                <w:szCs w:val="24"/>
              </w:rPr>
              <w:t>от</w:t>
            </w:r>
            <w:proofErr w:type="gramEnd"/>
            <w:r w:rsidRPr="000A27F5">
              <w:rPr>
                <w:sz w:val="24"/>
                <w:szCs w:val="24"/>
              </w:rPr>
              <w:t xml:space="preserve"> </w:t>
            </w:r>
            <w:proofErr w:type="gramStart"/>
            <w:r w:rsidRPr="000A27F5">
              <w:rPr>
                <w:sz w:val="24"/>
                <w:szCs w:val="24"/>
              </w:rPr>
              <w:t>СПИД</w:t>
            </w:r>
            <w:proofErr w:type="gramEnd"/>
            <w:r w:rsidRPr="000A27F5">
              <w:rPr>
                <w:sz w:val="24"/>
                <w:szCs w:val="24"/>
              </w:rPr>
              <w:t xml:space="preserve"> и Всемирного дня борьбы со СПИД.</w:t>
            </w:r>
          </w:p>
          <w:p w:rsidR="000A27F5" w:rsidRPr="000A27F5" w:rsidRDefault="000A27F5" w:rsidP="000A27F5">
            <w:pPr>
              <w:widowControl w:val="0"/>
              <w:pBdr>
                <w:left w:val="single" w:sz="6" w:space="0" w:color="FFFFFF"/>
                <w:bottom w:val="single" w:sz="6" w:space="31" w:color="FFFFFF"/>
              </w:pBdr>
              <w:tabs>
                <w:tab w:val="left" w:pos="709"/>
              </w:tabs>
              <w:contextualSpacing/>
              <w:rPr>
                <w:sz w:val="24"/>
                <w:szCs w:val="24"/>
              </w:rPr>
            </w:pPr>
            <w:proofErr w:type="gramStart"/>
            <w:r w:rsidRPr="000A27F5">
              <w:rPr>
                <w:color w:val="000000"/>
                <w:sz w:val="24"/>
                <w:szCs w:val="24"/>
              </w:rPr>
              <w:t xml:space="preserve">На предприятиях и в организациях центром гигиены и эпидемиологии в комплексе с организациями здравоохранения проведены мероприятия, направленные на повышение грамотности населения по профилактике заражения ВИЧ, формированию толерантного отношения к ВИЧ – инфицированным и снижения стигмы, например, </w:t>
            </w:r>
            <w:r w:rsidRPr="000A27F5">
              <w:rPr>
                <w:sz w:val="24"/>
                <w:szCs w:val="24"/>
              </w:rPr>
              <w:t>16.11.2023 ЕДИ на базе ГУК «Дворец искусств г. Бобруйска», 30.11.2023 информационное мероприятие к Всемирному дню борьбы со СПИД в ОАО «</w:t>
            </w:r>
            <w:proofErr w:type="spellStart"/>
            <w:r w:rsidRPr="000A27F5">
              <w:rPr>
                <w:sz w:val="24"/>
                <w:szCs w:val="24"/>
              </w:rPr>
              <w:t>Бобруйский</w:t>
            </w:r>
            <w:proofErr w:type="spellEnd"/>
            <w:r w:rsidRPr="000A27F5">
              <w:rPr>
                <w:sz w:val="24"/>
                <w:szCs w:val="24"/>
              </w:rPr>
              <w:t xml:space="preserve"> </w:t>
            </w:r>
            <w:proofErr w:type="spellStart"/>
            <w:r w:rsidRPr="000A27F5">
              <w:rPr>
                <w:sz w:val="24"/>
                <w:szCs w:val="24"/>
              </w:rPr>
              <w:t>ЗТиА</w:t>
            </w:r>
            <w:proofErr w:type="spellEnd"/>
            <w:r w:rsidRPr="000A27F5">
              <w:rPr>
                <w:sz w:val="24"/>
                <w:szCs w:val="24"/>
              </w:rPr>
              <w:t>», 01.12.2023 для военнослужащих</w:t>
            </w:r>
            <w:proofErr w:type="gramEnd"/>
            <w:r w:rsidRPr="000A27F5">
              <w:rPr>
                <w:sz w:val="24"/>
                <w:szCs w:val="24"/>
              </w:rPr>
              <w:t xml:space="preserve"> ОМОН.</w:t>
            </w:r>
          </w:p>
          <w:p w:rsidR="006864DB" w:rsidRPr="000B3A75" w:rsidRDefault="000A27F5" w:rsidP="003C08CA">
            <w:pPr>
              <w:widowControl w:val="0"/>
              <w:pBdr>
                <w:left w:val="single" w:sz="6" w:space="0" w:color="FFFFFF"/>
                <w:bottom w:val="single" w:sz="6" w:space="31" w:color="FFFFFF"/>
              </w:pBdr>
              <w:tabs>
                <w:tab w:val="left" w:pos="708"/>
              </w:tabs>
              <w:contextualSpacing/>
              <w:rPr>
                <w:rFonts w:eastAsia="Times New Roman"/>
                <w:color w:val="000000"/>
                <w:sz w:val="24"/>
                <w:szCs w:val="24"/>
              </w:rPr>
            </w:pPr>
            <w:r w:rsidRPr="000A27F5">
              <w:rPr>
                <w:sz w:val="24"/>
                <w:szCs w:val="24"/>
              </w:rPr>
              <w:t xml:space="preserve">В 2023 году информирование населения по проблеме ВИЧ – инфекции осуществлялось и с использованием имеющихся возможностей городских и районных средств массовой информации. </w:t>
            </w:r>
            <w:r w:rsidRPr="000A27F5">
              <w:rPr>
                <w:bCs/>
                <w:sz w:val="24"/>
                <w:szCs w:val="24"/>
              </w:rPr>
              <w:t>В городских газетах и районной газете «</w:t>
            </w:r>
            <w:proofErr w:type="spellStart"/>
            <w:r w:rsidRPr="000A27F5">
              <w:rPr>
                <w:bCs/>
                <w:sz w:val="24"/>
                <w:szCs w:val="24"/>
              </w:rPr>
              <w:t>Трыбуна</w:t>
            </w:r>
            <w:proofErr w:type="spellEnd"/>
            <w:r w:rsidRPr="000A27F5">
              <w:rPr>
                <w:bCs/>
                <w:sz w:val="24"/>
                <w:szCs w:val="24"/>
              </w:rPr>
              <w:t xml:space="preserve"> </w:t>
            </w:r>
            <w:proofErr w:type="spellStart"/>
            <w:r w:rsidRPr="000A27F5">
              <w:rPr>
                <w:bCs/>
                <w:sz w:val="24"/>
                <w:szCs w:val="24"/>
              </w:rPr>
              <w:t>працы</w:t>
            </w:r>
            <w:proofErr w:type="spellEnd"/>
            <w:r w:rsidRPr="000A27F5">
              <w:rPr>
                <w:bCs/>
                <w:sz w:val="24"/>
                <w:szCs w:val="24"/>
              </w:rPr>
              <w:t>» опубликована 21 информация о ВИЧ – инфекции.  На сайтах го</w:t>
            </w:r>
            <w:proofErr w:type="gramStart"/>
            <w:r w:rsidRPr="000A27F5">
              <w:rPr>
                <w:bCs/>
                <w:sz w:val="24"/>
                <w:szCs w:val="24"/>
              </w:rPr>
              <w:t>р-</w:t>
            </w:r>
            <w:proofErr w:type="gramEnd"/>
            <w:r w:rsidRPr="000A27F5">
              <w:rPr>
                <w:bCs/>
                <w:sz w:val="24"/>
                <w:szCs w:val="24"/>
              </w:rPr>
              <w:t xml:space="preserve"> и райисполкома, центра гигиены и эпидемиологии, сайтах газет, сайтах организаций здравоохранения, включая </w:t>
            </w:r>
            <w:r w:rsidRPr="000A27F5">
              <w:rPr>
                <w:sz w:val="24"/>
                <w:szCs w:val="24"/>
              </w:rPr>
              <w:t>Т</w:t>
            </w:r>
            <w:proofErr w:type="spellStart"/>
            <w:r w:rsidRPr="000A27F5">
              <w:rPr>
                <w:sz w:val="24"/>
                <w:szCs w:val="24"/>
                <w:lang w:val="en-US"/>
              </w:rPr>
              <w:t>elegram</w:t>
            </w:r>
            <w:proofErr w:type="spellEnd"/>
            <w:r w:rsidRPr="000A27F5">
              <w:rPr>
                <w:sz w:val="24"/>
                <w:szCs w:val="24"/>
              </w:rPr>
              <w:t xml:space="preserve">  УЗ «</w:t>
            </w:r>
            <w:proofErr w:type="spellStart"/>
            <w:r w:rsidRPr="000A27F5">
              <w:rPr>
                <w:sz w:val="24"/>
                <w:szCs w:val="24"/>
              </w:rPr>
              <w:t>Бобруйский</w:t>
            </w:r>
            <w:proofErr w:type="spellEnd"/>
            <w:r w:rsidRPr="000A27F5">
              <w:rPr>
                <w:sz w:val="24"/>
                <w:szCs w:val="24"/>
              </w:rPr>
              <w:t xml:space="preserve"> </w:t>
            </w:r>
            <w:proofErr w:type="spellStart"/>
            <w:r w:rsidRPr="000A27F5">
              <w:rPr>
                <w:sz w:val="24"/>
                <w:szCs w:val="24"/>
              </w:rPr>
              <w:t>зонЦГЭ</w:t>
            </w:r>
            <w:proofErr w:type="spellEnd"/>
            <w:r w:rsidRPr="000A27F5">
              <w:rPr>
                <w:sz w:val="24"/>
                <w:szCs w:val="24"/>
              </w:rPr>
              <w:t>»</w:t>
            </w:r>
            <w:r w:rsidRPr="000A27F5">
              <w:rPr>
                <w:bCs/>
                <w:sz w:val="24"/>
                <w:szCs w:val="24"/>
              </w:rPr>
              <w:t xml:space="preserve"> и социальную сеть </w:t>
            </w:r>
            <w:r w:rsidRPr="000A27F5">
              <w:rPr>
                <w:sz w:val="24"/>
                <w:szCs w:val="24"/>
                <w:lang w:val="en-US"/>
              </w:rPr>
              <w:t>Instagram</w:t>
            </w:r>
            <w:r w:rsidRPr="000A27F5">
              <w:rPr>
                <w:sz w:val="24"/>
                <w:szCs w:val="24"/>
              </w:rPr>
              <w:t xml:space="preserve"> </w:t>
            </w:r>
            <w:r w:rsidRPr="000A27F5">
              <w:rPr>
                <w:bCs/>
                <w:sz w:val="24"/>
                <w:szCs w:val="24"/>
              </w:rPr>
              <w:t>было размещено 67 материалов.</w:t>
            </w:r>
          </w:p>
        </w:tc>
      </w:tr>
      <w:tr w:rsidR="0093238D" w:rsidRPr="00D149CC" w:rsidTr="00AA7D72">
        <w:tc>
          <w:tcPr>
            <w:tcW w:w="3936" w:type="dxa"/>
          </w:tcPr>
          <w:p w:rsidR="0093238D" w:rsidRPr="00D149CC" w:rsidRDefault="0093238D" w:rsidP="00D825FC">
            <w:pPr>
              <w:autoSpaceDE w:val="0"/>
              <w:autoSpaceDN w:val="0"/>
              <w:ind w:firstLine="0"/>
              <w:rPr>
                <w:sz w:val="24"/>
                <w:szCs w:val="24"/>
              </w:rPr>
            </w:pPr>
            <w:r w:rsidRPr="00D149CC">
              <w:rPr>
                <w:sz w:val="24"/>
                <w:szCs w:val="24"/>
              </w:rPr>
              <w:lastRenderedPageBreak/>
              <w:t>3.3.3 Заболеваемость малярией на 1000 человек</w:t>
            </w:r>
          </w:p>
        </w:tc>
        <w:tc>
          <w:tcPr>
            <w:tcW w:w="10914" w:type="dxa"/>
          </w:tcPr>
          <w:p w:rsidR="00F87782" w:rsidRDefault="00F87782" w:rsidP="00BD0DFE">
            <w:pPr>
              <w:ind w:firstLine="0"/>
              <w:rPr>
                <w:i/>
                <w:sz w:val="24"/>
                <w:szCs w:val="24"/>
              </w:rPr>
            </w:pPr>
          </w:p>
          <w:p w:rsidR="00F87782" w:rsidRPr="008C096E" w:rsidRDefault="00F87782" w:rsidP="00F87782">
            <w:pPr>
              <w:rPr>
                <w:rFonts w:eastAsia="Times New Roman"/>
                <w:color w:val="000000"/>
                <w:sz w:val="24"/>
                <w:szCs w:val="24"/>
              </w:rPr>
            </w:pPr>
            <w:r w:rsidRPr="008C096E">
              <w:rPr>
                <w:rFonts w:eastAsia="Times New Roman"/>
                <w:color w:val="000000"/>
                <w:sz w:val="24"/>
                <w:szCs w:val="24"/>
              </w:rPr>
              <w:t xml:space="preserve">1. Вопросы профилактики малярии в 2023 году обсуждены на 3 медицинских Советах </w:t>
            </w:r>
            <w:bookmarkStart w:id="0" w:name="_Hlk126847584"/>
            <w:r w:rsidRPr="008C096E">
              <w:rPr>
                <w:rFonts w:eastAsia="Times New Roman"/>
                <w:color w:val="000000"/>
                <w:sz w:val="24"/>
                <w:szCs w:val="24"/>
              </w:rPr>
              <w:t>при главном враче УЗ</w:t>
            </w:r>
            <w:bookmarkEnd w:id="0"/>
            <w:r w:rsidRPr="008C096E">
              <w:rPr>
                <w:rFonts w:eastAsia="Times New Roman"/>
                <w:color w:val="000000"/>
                <w:sz w:val="24"/>
                <w:szCs w:val="24"/>
              </w:rPr>
              <w:t xml:space="preserve"> «БЦБ 5» и при главном враче УЗ «БГП № 2».</w:t>
            </w:r>
          </w:p>
          <w:p w:rsidR="00F87782" w:rsidRPr="008C096E" w:rsidRDefault="00F87782" w:rsidP="00F87782">
            <w:pPr>
              <w:rPr>
                <w:rFonts w:eastAsia="Times New Roman"/>
                <w:color w:val="000000"/>
                <w:sz w:val="24"/>
                <w:szCs w:val="24"/>
              </w:rPr>
            </w:pPr>
            <w:r w:rsidRPr="008C096E">
              <w:rPr>
                <w:rFonts w:eastAsia="Times New Roman"/>
                <w:color w:val="000000"/>
                <w:sz w:val="24"/>
                <w:szCs w:val="24"/>
              </w:rPr>
              <w:t>В связи с регистрацией завозного случая тропической малярии направлена информация «Об эпидемической ситуации по малярии в городе Бобруйске» в БГИК.</w:t>
            </w:r>
          </w:p>
          <w:p w:rsidR="00F87782" w:rsidRPr="008C096E" w:rsidRDefault="00F87782" w:rsidP="00F87782">
            <w:pPr>
              <w:rPr>
                <w:rFonts w:eastAsia="Times New Roman"/>
                <w:color w:val="000000"/>
                <w:sz w:val="24"/>
                <w:szCs w:val="24"/>
              </w:rPr>
            </w:pPr>
            <w:r>
              <w:rPr>
                <w:rFonts w:eastAsia="Times New Roman"/>
                <w:color w:val="000000"/>
                <w:sz w:val="24"/>
                <w:szCs w:val="24"/>
              </w:rPr>
              <w:t>2</w:t>
            </w:r>
            <w:r w:rsidRPr="008C096E">
              <w:rPr>
                <w:rFonts w:eastAsia="Times New Roman"/>
                <w:color w:val="000000"/>
                <w:sz w:val="24"/>
                <w:szCs w:val="24"/>
              </w:rPr>
              <w:t xml:space="preserve">. Для достижения целевого показателя в городе обеспечен непрерывный эпидемиологический надзор за малярией, налажено  межведомственное взаимодействие с отделом по гражданству и миграции УВД </w:t>
            </w:r>
            <w:proofErr w:type="spellStart"/>
            <w:r w:rsidRPr="008C096E">
              <w:rPr>
                <w:rFonts w:eastAsia="Times New Roman"/>
                <w:color w:val="000000"/>
                <w:sz w:val="24"/>
                <w:szCs w:val="24"/>
              </w:rPr>
              <w:t>Бобруйского</w:t>
            </w:r>
            <w:proofErr w:type="spellEnd"/>
            <w:r w:rsidRPr="008C096E">
              <w:rPr>
                <w:rFonts w:eastAsia="Times New Roman"/>
                <w:color w:val="000000"/>
                <w:sz w:val="24"/>
                <w:szCs w:val="24"/>
              </w:rPr>
              <w:t xml:space="preserve"> горисполкома в части ежемесячного предоставления сведений о </w:t>
            </w:r>
            <w:r w:rsidRPr="008C096E">
              <w:rPr>
                <w:rFonts w:eastAsia="Times New Roman"/>
                <w:color w:val="000000"/>
                <w:sz w:val="24"/>
                <w:szCs w:val="24"/>
              </w:rPr>
              <w:lastRenderedPageBreak/>
              <w:t xml:space="preserve">гражданах, прибывших из  неблагополучных по малярии стран, информация о них передается в организации здравоохранения для организации мероприятий по профилактике малярии. Проведен мониторинг туристических фирм по вопросам профилактики малярии, с сотрудниками туристических организаций и </w:t>
            </w:r>
            <w:proofErr w:type="gramStart"/>
            <w:r w:rsidRPr="008C096E">
              <w:rPr>
                <w:rFonts w:eastAsia="Times New Roman"/>
                <w:color w:val="000000"/>
                <w:sz w:val="24"/>
                <w:szCs w:val="24"/>
              </w:rPr>
              <w:t>населением, выезжающим за рубеж по вопросам профилактики малярии проводится</w:t>
            </w:r>
            <w:proofErr w:type="gramEnd"/>
            <w:r w:rsidRPr="008C096E">
              <w:rPr>
                <w:rFonts w:eastAsia="Times New Roman"/>
                <w:color w:val="000000"/>
                <w:sz w:val="24"/>
                <w:szCs w:val="24"/>
              </w:rPr>
              <w:t xml:space="preserve"> информационно-образовательная работа. </w:t>
            </w:r>
            <w:proofErr w:type="gramStart"/>
            <w:r w:rsidRPr="008C096E">
              <w:rPr>
                <w:rFonts w:eastAsia="Times New Roman"/>
                <w:color w:val="000000"/>
                <w:sz w:val="24"/>
                <w:szCs w:val="24"/>
              </w:rPr>
              <w:t>Ко</w:t>
            </w:r>
            <w:proofErr w:type="gramEnd"/>
            <w:r w:rsidRPr="008C096E">
              <w:rPr>
                <w:rFonts w:eastAsia="Times New Roman"/>
                <w:color w:val="000000"/>
                <w:sz w:val="24"/>
                <w:szCs w:val="24"/>
              </w:rPr>
              <w:t xml:space="preserve"> Всемирному дню борьбы с малярией в местных СМИ и на сайте ЦГЭ размещены информационные материалы по профилактике малярии.</w:t>
            </w:r>
          </w:p>
          <w:p w:rsidR="00F87782" w:rsidRDefault="00F87782" w:rsidP="00F87782">
            <w:pPr>
              <w:rPr>
                <w:rFonts w:eastAsia="Times New Roman"/>
                <w:color w:val="000000"/>
                <w:sz w:val="24"/>
                <w:szCs w:val="24"/>
              </w:rPr>
            </w:pPr>
            <w:r>
              <w:rPr>
                <w:rFonts w:eastAsia="Times New Roman"/>
                <w:color w:val="000000"/>
                <w:sz w:val="24"/>
                <w:szCs w:val="24"/>
              </w:rPr>
              <w:t>3</w:t>
            </w:r>
            <w:r w:rsidRPr="008C096E">
              <w:rPr>
                <w:rFonts w:eastAsia="Times New Roman"/>
                <w:color w:val="000000"/>
                <w:sz w:val="24"/>
                <w:szCs w:val="24"/>
              </w:rPr>
              <w:t>.</w:t>
            </w:r>
            <w:r>
              <w:rPr>
                <w:rFonts w:eastAsia="Times New Roman"/>
                <w:color w:val="000000"/>
                <w:sz w:val="24"/>
                <w:szCs w:val="24"/>
              </w:rPr>
              <w:t xml:space="preserve"> </w:t>
            </w:r>
            <w:r w:rsidRPr="008C096E">
              <w:rPr>
                <w:rFonts w:eastAsia="Times New Roman"/>
                <w:color w:val="000000"/>
                <w:sz w:val="24"/>
                <w:szCs w:val="24"/>
              </w:rPr>
              <w:t>Решением исполнительного комитета на территории города и района определено 5 мест отдыха населения у водных объектов с организацией купания, на которых проведены работы по благоустройству перед купальным сезоном.</w:t>
            </w:r>
          </w:p>
          <w:p w:rsidR="00F87782" w:rsidRPr="009A37D9" w:rsidRDefault="00E83A18" w:rsidP="00BD0DFE">
            <w:pPr>
              <w:ind w:firstLine="0"/>
              <w:rPr>
                <w:sz w:val="24"/>
                <w:szCs w:val="24"/>
              </w:rPr>
            </w:pPr>
            <w:r>
              <w:rPr>
                <w:rFonts w:eastAsia="Times New Roman"/>
                <w:color w:val="000000"/>
                <w:sz w:val="24"/>
                <w:szCs w:val="24"/>
              </w:rPr>
              <w:t xml:space="preserve">           </w:t>
            </w:r>
            <w:r w:rsidRPr="00E83A18">
              <w:rPr>
                <w:rFonts w:eastAsia="Times New Roman"/>
                <w:color w:val="000000"/>
                <w:sz w:val="24"/>
                <w:szCs w:val="24"/>
              </w:rPr>
              <w:t xml:space="preserve">Несмотря на регистрацию в 2023году завозного случая тропической малярии проведенный комплекс санитарно-противоэпидемических мероприятий позволил не допустить передачи малярии на территории города Бобруйска и </w:t>
            </w:r>
            <w:proofErr w:type="spellStart"/>
            <w:r w:rsidRPr="00E83A18">
              <w:rPr>
                <w:rFonts w:eastAsia="Times New Roman"/>
                <w:color w:val="000000"/>
                <w:sz w:val="24"/>
                <w:szCs w:val="24"/>
              </w:rPr>
              <w:t>Бобруйского</w:t>
            </w:r>
            <w:proofErr w:type="spellEnd"/>
            <w:r w:rsidRPr="00E83A18">
              <w:rPr>
                <w:rFonts w:eastAsia="Times New Roman"/>
                <w:color w:val="000000"/>
                <w:sz w:val="24"/>
                <w:szCs w:val="24"/>
              </w:rPr>
              <w:t xml:space="preserve"> района. Показатель заболеваемости - 0,004</w:t>
            </w:r>
          </w:p>
        </w:tc>
      </w:tr>
      <w:tr w:rsidR="0093238D" w:rsidRPr="00D149CC" w:rsidTr="00AA7D72">
        <w:tc>
          <w:tcPr>
            <w:tcW w:w="3936" w:type="dxa"/>
          </w:tcPr>
          <w:p w:rsidR="0093238D" w:rsidRPr="00D149CC" w:rsidRDefault="0093238D" w:rsidP="00D825FC">
            <w:pPr>
              <w:autoSpaceDE w:val="0"/>
              <w:autoSpaceDN w:val="0"/>
              <w:ind w:firstLine="0"/>
              <w:rPr>
                <w:sz w:val="24"/>
                <w:szCs w:val="24"/>
              </w:rPr>
            </w:pPr>
            <w:r w:rsidRPr="00D149CC">
              <w:rPr>
                <w:sz w:val="24"/>
                <w:szCs w:val="24"/>
              </w:rPr>
              <w:lastRenderedPageBreak/>
              <w:t>3.3.4 Заболеваемость гепатитом</w:t>
            </w:r>
            <w:proofErr w:type="gramStart"/>
            <w:r w:rsidRPr="00D149CC">
              <w:rPr>
                <w:sz w:val="24"/>
                <w:szCs w:val="24"/>
              </w:rPr>
              <w:t xml:space="preserve"> В</w:t>
            </w:r>
            <w:proofErr w:type="gramEnd"/>
            <w:r w:rsidRPr="00D149CC">
              <w:rPr>
                <w:sz w:val="24"/>
                <w:szCs w:val="24"/>
              </w:rPr>
              <w:t xml:space="preserve"> на 100000 человек</w:t>
            </w:r>
          </w:p>
        </w:tc>
        <w:tc>
          <w:tcPr>
            <w:tcW w:w="10914" w:type="dxa"/>
          </w:tcPr>
          <w:p w:rsidR="00F247D8" w:rsidRPr="00F247D8" w:rsidRDefault="00F247D8" w:rsidP="00F247D8">
            <w:pPr>
              <w:tabs>
                <w:tab w:val="left" w:pos="709"/>
              </w:tabs>
              <w:rPr>
                <w:sz w:val="24"/>
                <w:szCs w:val="24"/>
              </w:rPr>
            </w:pPr>
            <w:r w:rsidRPr="00F247D8">
              <w:rPr>
                <w:sz w:val="24"/>
                <w:szCs w:val="24"/>
              </w:rPr>
              <w:t>В 2023 году работа по профилактике вирусного гепатита</w:t>
            </w:r>
            <w:proofErr w:type="gramStart"/>
            <w:r w:rsidRPr="00F247D8">
              <w:rPr>
                <w:sz w:val="24"/>
                <w:szCs w:val="24"/>
              </w:rPr>
              <w:t xml:space="preserve"> В</w:t>
            </w:r>
            <w:proofErr w:type="gramEnd"/>
            <w:r w:rsidRPr="00F247D8">
              <w:rPr>
                <w:sz w:val="24"/>
                <w:szCs w:val="24"/>
              </w:rPr>
              <w:t xml:space="preserve"> реализовывалась в рамках постановлений и приказов Министерства здравоохранения, приказов главного управления по здравоохранению Могилевского облисполкома и базир</w:t>
            </w:r>
            <w:r w:rsidRPr="00F247D8">
              <w:rPr>
                <w:sz w:val="24"/>
                <w:szCs w:val="24"/>
              </w:rPr>
              <w:t>о</w:t>
            </w:r>
            <w:r w:rsidRPr="00F247D8">
              <w:rPr>
                <w:sz w:val="24"/>
                <w:szCs w:val="24"/>
              </w:rPr>
              <w:t>валась на Целевых показателях, реализуемых в рамках достижения Цели устойч</w:t>
            </w:r>
            <w:r w:rsidRPr="00F247D8">
              <w:rPr>
                <w:sz w:val="24"/>
                <w:szCs w:val="24"/>
              </w:rPr>
              <w:t>и</w:t>
            </w:r>
            <w:r w:rsidRPr="00F247D8">
              <w:rPr>
                <w:sz w:val="24"/>
                <w:szCs w:val="24"/>
              </w:rPr>
              <w:t>вого развития №3.3.4.</w:t>
            </w:r>
          </w:p>
          <w:p w:rsidR="00F247D8" w:rsidRPr="00F247D8" w:rsidRDefault="00F247D8" w:rsidP="00F247D8">
            <w:pPr>
              <w:ind w:firstLine="708"/>
              <w:rPr>
                <w:color w:val="000000"/>
                <w:sz w:val="24"/>
                <w:szCs w:val="24"/>
              </w:rPr>
            </w:pPr>
            <w:bookmarkStart w:id="1" w:name="_GoBack"/>
            <w:r w:rsidRPr="00750F28">
              <w:rPr>
                <w:bCs/>
                <w:sz w:val="24"/>
                <w:szCs w:val="24"/>
              </w:rPr>
              <w:t>На территории г. Бобруйска обеспечена положительная динамика Национального показателя ЦУР 3.3.4 в 2023 году</w:t>
            </w:r>
            <w:bookmarkEnd w:id="1"/>
            <w:r w:rsidRPr="00F247D8">
              <w:rPr>
                <w:b/>
                <w:bCs/>
                <w:sz w:val="24"/>
                <w:szCs w:val="24"/>
              </w:rPr>
              <w:t>.</w:t>
            </w:r>
            <w:r w:rsidRPr="00F247D8">
              <w:rPr>
                <w:color w:val="000000"/>
                <w:sz w:val="24"/>
                <w:szCs w:val="24"/>
              </w:rPr>
              <w:t xml:space="preserve"> Проведение плановой имм</w:t>
            </w:r>
            <w:r w:rsidRPr="00F247D8">
              <w:rPr>
                <w:color w:val="000000"/>
                <w:sz w:val="24"/>
                <w:szCs w:val="24"/>
              </w:rPr>
              <w:t>у</w:t>
            </w:r>
            <w:r w:rsidRPr="00F247D8">
              <w:rPr>
                <w:color w:val="000000"/>
                <w:sz w:val="24"/>
                <w:szCs w:val="24"/>
              </w:rPr>
              <w:t>низации против вирусного гепатита</w:t>
            </w:r>
            <w:proofErr w:type="gramStart"/>
            <w:r w:rsidRPr="00F247D8">
              <w:rPr>
                <w:color w:val="000000"/>
                <w:sz w:val="24"/>
                <w:szCs w:val="24"/>
              </w:rPr>
              <w:t xml:space="preserve"> В</w:t>
            </w:r>
            <w:proofErr w:type="gramEnd"/>
            <w:r w:rsidRPr="00F247D8">
              <w:rPr>
                <w:color w:val="000000"/>
                <w:sz w:val="24"/>
                <w:szCs w:val="24"/>
              </w:rPr>
              <w:t xml:space="preserve"> новорожденных и отдельных контингентов риска привело к снижению заболеваемости вирусным гепатитом за последние 10 лет до 8,81 на 100000 населения в 2023 году. При сравнении показателя заболев</w:t>
            </w:r>
            <w:r w:rsidRPr="00F247D8">
              <w:rPr>
                <w:color w:val="000000"/>
                <w:sz w:val="24"/>
                <w:szCs w:val="24"/>
              </w:rPr>
              <w:t>а</w:t>
            </w:r>
            <w:r w:rsidRPr="00F247D8">
              <w:rPr>
                <w:color w:val="000000"/>
                <w:sz w:val="24"/>
                <w:szCs w:val="24"/>
              </w:rPr>
              <w:t>емости гепатитом</w:t>
            </w:r>
            <w:proofErr w:type="gramStart"/>
            <w:r w:rsidRPr="00F247D8">
              <w:rPr>
                <w:color w:val="000000"/>
                <w:sz w:val="24"/>
                <w:szCs w:val="24"/>
              </w:rPr>
              <w:t xml:space="preserve"> В</w:t>
            </w:r>
            <w:proofErr w:type="gramEnd"/>
            <w:r w:rsidRPr="00F247D8">
              <w:rPr>
                <w:color w:val="000000"/>
                <w:sz w:val="24"/>
                <w:szCs w:val="24"/>
              </w:rPr>
              <w:t xml:space="preserve"> за прошедший год с оптимальным значением Национального показателя «Заболеваемость гепатитом В на 100 000 человек» (9,5 - 11,2 на 100 тыс. нас.), целевой показатель по </w:t>
            </w:r>
            <w:proofErr w:type="spellStart"/>
            <w:r w:rsidRPr="00F247D8">
              <w:rPr>
                <w:color w:val="000000"/>
                <w:sz w:val="24"/>
                <w:szCs w:val="24"/>
              </w:rPr>
              <w:t>Бобруйскому</w:t>
            </w:r>
            <w:proofErr w:type="spellEnd"/>
            <w:r w:rsidRPr="00F247D8">
              <w:rPr>
                <w:color w:val="000000"/>
                <w:sz w:val="24"/>
                <w:szCs w:val="24"/>
              </w:rPr>
              <w:t xml:space="preserve"> району в 2023г. достигнут, забол</w:t>
            </w:r>
            <w:r w:rsidRPr="00F247D8">
              <w:rPr>
                <w:color w:val="000000"/>
                <w:sz w:val="24"/>
                <w:szCs w:val="24"/>
              </w:rPr>
              <w:t>е</w:t>
            </w:r>
            <w:r w:rsidRPr="00F247D8">
              <w:rPr>
                <w:color w:val="000000"/>
                <w:sz w:val="24"/>
                <w:szCs w:val="24"/>
              </w:rPr>
              <w:t xml:space="preserve">ваемость ниже прогнозного показателя на 40-50%. </w:t>
            </w:r>
          </w:p>
          <w:p w:rsidR="00F247D8" w:rsidRPr="00F247D8" w:rsidRDefault="00F247D8" w:rsidP="00F247D8">
            <w:pPr>
              <w:ind w:firstLine="708"/>
              <w:rPr>
                <w:color w:val="000000"/>
                <w:sz w:val="24"/>
                <w:szCs w:val="24"/>
              </w:rPr>
            </w:pPr>
            <w:r w:rsidRPr="00F247D8">
              <w:rPr>
                <w:color w:val="000000"/>
                <w:sz w:val="24"/>
                <w:szCs w:val="24"/>
              </w:rPr>
              <w:t xml:space="preserve">Благодаря проводимой информационно-образовательной работе в очагах ВГВ, достигнута положительная динамика прогресса косвенного показателя «Процент охвата обследованием контактных лиц в очагах ВГВ-инфекции и </w:t>
            </w:r>
            <w:proofErr w:type="gramStart"/>
            <w:r w:rsidRPr="00F247D8">
              <w:rPr>
                <w:color w:val="000000"/>
                <w:sz w:val="24"/>
                <w:szCs w:val="24"/>
              </w:rPr>
              <w:t>микст-инфекции</w:t>
            </w:r>
            <w:proofErr w:type="gramEnd"/>
            <w:r w:rsidRPr="00F247D8">
              <w:rPr>
                <w:color w:val="000000"/>
                <w:sz w:val="24"/>
                <w:szCs w:val="24"/>
              </w:rPr>
              <w:t xml:space="preserve">» составил 100%. Случаев отказа от лабораторного обследования не зарегистрировано. </w:t>
            </w:r>
          </w:p>
          <w:p w:rsidR="00F247D8" w:rsidRPr="00F247D8" w:rsidRDefault="00F247D8" w:rsidP="00F247D8">
            <w:pPr>
              <w:tabs>
                <w:tab w:val="left" w:pos="709"/>
              </w:tabs>
              <w:rPr>
                <w:sz w:val="24"/>
                <w:szCs w:val="24"/>
              </w:rPr>
            </w:pPr>
            <w:r w:rsidRPr="00F247D8">
              <w:rPr>
                <w:sz w:val="24"/>
                <w:szCs w:val="24"/>
              </w:rPr>
              <w:t>Вместе с тем, благодаря реализуемой на территории региона многоуровн</w:t>
            </w:r>
            <w:r w:rsidRPr="00F247D8">
              <w:rPr>
                <w:sz w:val="24"/>
                <w:szCs w:val="24"/>
              </w:rPr>
              <w:t>е</w:t>
            </w:r>
            <w:r w:rsidRPr="00F247D8">
              <w:rPr>
                <w:sz w:val="24"/>
                <w:szCs w:val="24"/>
              </w:rPr>
              <w:t>вой работе с лицами, отказывающимися от вакцинации, позволяющей формир</w:t>
            </w:r>
            <w:r w:rsidRPr="00F247D8">
              <w:rPr>
                <w:sz w:val="24"/>
                <w:szCs w:val="24"/>
              </w:rPr>
              <w:t>о</w:t>
            </w:r>
            <w:r w:rsidRPr="00F247D8">
              <w:rPr>
                <w:sz w:val="24"/>
                <w:szCs w:val="24"/>
              </w:rPr>
              <w:t xml:space="preserve">вать среди населения позитивное отношение к вакцинации, косвенной показатель «Процент отказов подлежащих лиц от профилактической иммунизации» равен «0» (при </w:t>
            </w:r>
            <w:proofErr w:type="gramStart"/>
            <w:r w:rsidRPr="00F247D8">
              <w:rPr>
                <w:sz w:val="24"/>
                <w:szCs w:val="24"/>
              </w:rPr>
              <w:t>Целевом</w:t>
            </w:r>
            <w:proofErr w:type="gramEnd"/>
            <w:r w:rsidRPr="00F247D8">
              <w:rPr>
                <w:sz w:val="24"/>
                <w:szCs w:val="24"/>
              </w:rPr>
              <w:t xml:space="preserve"> – не более 5,0%).</w:t>
            </w:r>
          </w:p>
          <w:p w:rsidR="00F247D8" w:rsidRPr="00F247D8" w:rsidRDefault="00F247D8" w:rsidP="00F247D8">
            <w:pPr>
              <w:tabs>
                <w:tab w:val="left" w:pos="709"/>
              </w:tabs>
              <w:rPr>
                <w:sz w:val="24"/>
                <w:szCs w:val="24"/>
              </w:rPr>
            </w:pPr>
            <w:r w:rsidRPr="00F247D8">
              <w:rPr>
                <w:sz w:val="24"/>
                <w:szCs w:val="24"/>
              </w:rPr>
              <w:tab/>
              <w:t>Обеспечение безопасности оказания медицинских услуг, мониторинг фун</w:t>
            </w:r>
            <w:r w:rsidRPr="00F247D8">
              <w:rPr>
                <w:sz w:val="24"/>
                <w:szCs w:val="24"/>
              </w:rPr>
              <w:t>к</w:t>
            </w:r>
            <w:r w:rsidRPr="00F247D8">
              <w:rPr>
                <w:sz w:val="24"/>
                <w:szCs w:val="24"/>
              </w:rPr>
              <w:t>ционирования системы инфекционного контроля в организациях здравоохранения позволил не допустить случаев профессионального инфицирования вирусным г</w:t>
            </w:r>
            <w:r w:rsidRPr="00F247D8">
              <w:rPr>
                <w:sz w:val="24"/>
                <w:szCs w:val="24"/>
              </w:rPr>
              <w:t>е</w:t>
            </w:r>
            <w:r w:rsidRPr="00F247D8">
              <w:rPr>
                <w:sz w:val="24"/>
                <w:szCs w:val="24"/>
              </w:rPr>
              <w:t>патитом</w:t>
            </w:r>
            <w:proofErr w:type="gramStart"/>
            <w:r w:rsidRPr="00F247D8">
              <w:rPr>
                <w:sz w:val="24"/>
                <w:szCs w:val="24"/>
              </w:rPr>
              <w:t xml:space="preserve"> В</w:t>
            </w:r>
            <w:proofErr w:type="gramEnd"/>
            <w:r w:rsidRPr="00F247D8">
              <w:rPr>
                <w:sz w:val="24"/>
                <w:szCs w:val="24"/>
              </w:rPr>
              <w:t xml:space="preserve"> среди медицинских работников (Целевой </w:t>
            </w:r>
            <w:r w:rsidRPr="00F247D8">
              <w:rPr>
                <w:sz w:val="24"/>
                <w:szCs w:val="24"/>
              </w:rPr>
              <w:lastRenderedPageBreak/>
              <w:t>показатель достигнут).</w:t>
            </w:r>
          </w:p>
          <w:p w:rsidR="00F247D8" w:rsidRPr="00F247D8" w:rsidRDefault="00F247D8" w:rsidP="00F247D8">
            <w:pPr>
              <w:tabs>
                <w:tab w:val="left" w:pos="709"/>
              </w:tabs>
              <w:rPr>
                <w:color w:val="000000"/>
                <w:sz w:val="24"/>
                <w:szCs w:val="24"/>
              </w:rPr>
            </w:pPr>
            <w:r w:rsidRPr="00F247D8">
              <w:rPr>
                <w:color w:val="000000"/>
                <w:sz w:val="24"/>
                <w:szCs w:val="24"/>
              </w:rPr>
              <w:t>В 2023 году не зарегистрировано последовательных случаев заболевания в очаге ВГВ (косвенный показатель ЦУР «Отсутствие случаев последовательной передачи ВГВ» – достигнут).</w:t>
            </w:r>
          </w:p>
          <w:p w:rsidR="00F247D8" w:rsidRPr="00F247D8" w:rsidRDefault="00F247D8" w:rsidP="00F247D8">
            <w:pPr>
              <w:tabs>
                <w:tab w:val="left" w:pos="709"/>
              </w:tabs>
              <w:rPr>
                <w:sz w:val="24"/>
                <w:szCs w:val="24"/>
              </w:rPr>
            </w:pPr>
            <w:r w:rsidRPr="00F247D8">
              <w:rPr>
                <w:sz w:val="24"/>
                <w:szCs w:val="24"/>
              </w:rPr>
              <w:t>Таким образом, проблема вирусного гепатита</w:t>
            </w:r>
            <w:proofErr w:type="gramStart"/>
            <w:r w:rsidRPr="00F247D8">
              <w:rPr>
                <w:sz w:val="24"/>
                <w:szCs w:val="24"/>
              </w:rPr>
              <w:t xml:space="preserve"> В</w:t>
            </w:r>
            <w:proofErr w:type="gramEnd"/>
            <w:r w:rsidRPr="00F247D8">
              <w:rPr>
                <w:sz w:val="24"/>
                <w:szCs w:val="24"/>
              </w:rPr>
              <w:t xml:space="preserve"> продолжает оставаться о</w:t>
            </w:r>
            <w:r w:rsidRPr="00F247D8">
              <w:rPr>
                <w:sz w:val="24"/>
                <w:szCs w:val="24"/>
              </w:rPr>
              <w:t>д</w:t>
            </w:r>
            <w:r w:rsidRPr="00F247D8">
              <w:rPr>
                <w:sz w:val="24"/>
                <w:szCs w:val="24"/>
              </w:rPr>
              <w:t>ной из приоритетных, наиболее действенным инструментом, позволяющим сн</w:t>
            </w:r>
            <w:r w:rsidRPr="00F247D8">
              <w:rPr>
                <w:sz w:val="24"/>
                <w:szCs w:val="24"/>
              </w:rPr>
              <w:t>и</w:t>
            </w:r>
            <w:r w:rsidRPr="00F247D8">
              <w:rPr>
                <w:sz w:val="24"/>
                <w:szCs w:val="24"/>
              </w:rPr>
              <w:t>жать передачу вируса гепатита В среди населения, является своевременная вакц</w:t>
            </w:r>
            <w:r w:rsidRPr="00F247D8">
              <w:rPr>
                <w:sz w:val="24"/>
                <w:szCs w:val="24"/>
              </w:rPr>
              <w:t>и</w:t>
            </w:r>
            <w:r w:rsidRPr="00F247D8">
              <w:rPr>
                <w:sz w:val="24"/>
                <w:szCs w:val="24"/>
              </w:rPr>
              <w:t>нация, особенно по эпидемическим показаниям.</w:t>
            </w:r>
          </w:p>
          <w:p w:rsidR="00F247D8" w:rsidRPr="00F247D8" w:rsidRDefault="00F247D8" w:rsidP="00F247D8">
            <w:pPr>
              <w:tabs>
                <w:tab w:val="left" w:pos="709"/>
              </w:tabs>
              <w:rPr>
                <w:sz w:val="24"/>
                <w:szCs w:val="24"/>
              </w:rPr>
            </w:pPr>
            <w:r w:rsidRPr="00F247D8">
              <w:rPr>
                <w:sz w:val="24"/>
                <w:szCs w:val="24"/>
              </w:rPr>
              <w:t xml:space="preserve">Снижение </w:t>
            </w:r>
            <w:proofErr w:type="gramStart"/>
            <w:r w:rsidRPr="00F247D8">
              <w:rPr>
                <w:sz w:val="24"/>
                <w:szCs w:val="24"/>
              </w:rPr>
              <w:t>контроля за</w:t>
            </w:r>
            <w:proofErr w:type="gramEnd"/>
            <w:r w:rsidRPr="00F247D8">
              <w:rPr>
                <w:sz w:val="24"/>
                <w:szCs w:val="24"/>
              </w:rPr>
              <w:t xml:space="preserve"> полнотой выявления контактных лиц в очагах, охв</w:t>
            </w:r>
            <w:r w:rsidRPr="00F247D8">
              <w:rPr>
                <w:sz w:val="24"/>
                <w:szCs w:val="24"/>
              </w:rPr>
              <w:t>а</w:t>
            </w:r>
            <w:r w:rsidRPr="00F247D8">
              <w:rPr>
                <w:sz w:val="24"/>
                <w:szCs w:val="24"/>
              </w:rPr>
              <w:t xml:space="preserve">том лабораторным обследованием и вакцинацией против ВГВ может послужить препятствием для достижения ЦУР №3.3.4. </w:t>
            </w:r>
          </w:p>
          <w:p w:rsidR="00F247D8" w:rsidRPr="00F247D8" w:rsidRDefault="00F247D8" w:rsidP="00F247D8">
            <w:pPr>
              <w:tabs>
                <w:tab w:val="left" w:pos="709"/>
              </w:tabs>
              <w:rPr>
                <w:b/>
                <w:bCs/>
                <w:sz w:val="24"/>
                <w:szCs w:val="24"/>
              </w:rPr>
            </w:pPr>
            <w:r w:rsidRPr="00F247D8">
              <w:rPr>
                <w:b/>
                <w:bCs/>
                <w:sz w:val="24"/>
                <w:szCs w:val="24"/>
              </w:rPr>
              <w:t xml:space="preserve">При проведении анализа реализации Приказа </w:t>
            </w:r>
            <w:proofErr w:type="spellStart"/>
            <w:r w:rsidRPr="00F247D8">
              <w:rPr>
                <w:b/>
                <w:bCs/>
                <w:sz w:val="24"/>
                <w:szCs w:val="24"/>
              </w:rPr>
              <w:t>ГупоЗ</w:t>
            </w:r>
            <w:proofErr w:type="spellEnd"/>
            <w:r w:rsidRPr="00F247D8">
              <w:rPr>
                <w:b/>
                <w:bCs/>
                <w:sz w:val="24"/>
                <w:szCs w:val="24"/>
              </w:rPr>
              <w:t xml:space="preserve"> 12.07.2021 №352 в части иммунологической оценки эффективности иммунизации против ВГВ среди «групп риска», охват пациентов:</w:t>
            </w:r>
          </w:p>
          <w:p w:rsidR="00F247D8" w:rsidRPr="00F247D8" w:rsidRDefault="00F247D8" w:rsidP="00F247D8">
            <w:pPr>
              <w:tabs>
                <w:tab w:val="left" w:pos="709"/>
              </w:tabs>
              <w:rPr>
                <w:color w:val="000000"/>
                <w:sz w:val="24"/>
                <w:szCs w:val="24"/>
              </w:rPr>
            </w:pPr>
            <w:r w:rsidRPr="00F247D8">
              <w:rPr>
                <w:color w:val="000000"/>
                <w:sz w:val="24"/>
                <w:szCs w:val="24"/>
              </w:rPr>
              <w:t>1. Из числа всех работников организаций здравоохранения 80% вакцинир</w:t>
            </w:r>
            <w:r w:rsidRPr="00F247D8">
              <w:rPr>
                <w:color w:val="000000"/>
                <w:sz w:val="24"/>
                <w:szCs w:val="24"/>
              </w:rPr>
              <w:t>о</w:t>
            </w:r>
            <w:r w:rsidRPr="00F247D8">
              <w:rPr>
                <w:color w:val="000000"/>
                <w:sz w:val="24"/>
                <w:szCs w:val="24"/>
              </w:rPr>
              <w:t xml:space="preserve">ваны от ВГВ инфекции. </w:t>
            </w:r>
            <w:proofErr w:type="gramStart"/>
            <w:r w:rsidRPr="00F247D8">
              <w:rPr>
                <w:color w:val="000000"/>
                <w:sz w:val="24"/>
                <w:szCs w:val="24"/>
              </w:rPr>
              <w:t>С учетом сохраняющихся рисков, оптимальным показ</w:t>
            </w:r>
            <w:r w:rsidRPr="00F247D8">
              <w:rPr>
                <w:color w:val="000000"/>
                <w:sz w:val="24"/>
                <w:szCs w:val="24"/>
              </w:rPr>
              <w:t>а</w:t>
            </w:r>
            <w:r w:rsidRPr="00F247D8">
              <w:rPr>
                <w:color w:val="000000"/>
                <w:sz w:val="24"/>
                <w:szCs w:val="24"/>
              </w:rPr>
              <w:t xml:space="preserve">телем вакцинации работающих в учреждениях здравоохранения определен охват 80% (п. 2.1.12 Приказа </w:t>
            </w:r>
            <w:proofErr w:type="spellStart"/>
            <w:r w:rsidRPr="00F247D8">
              <w:rPr>
                <w:color w:val="000000"/>
                <w:sz w:val="24"/>
                <w:szCs w:val="24"/>
              </w:rPr>
              <w:t>ГупоЗ</w:t>
            </w:r>
            <w:proofErr w:type="spellEnd"/>
            <w:r w:rsidRPr="00F247D8">
              <w:rPr>
                <w:color w:val="000000"/>
                <w:sz w:val="24"/>
                <w:szCs w:val="24"/>
              </w:rPr>
              <w:t xml:space="preserve"> 12.07.2021 №352);</w:t>
            </w:r>
            <w:proofErr w:type="gramEnd"/>
          </w:p>
          <w:p w:rsidR="00F247D8" w:rsidRPr="00F247D8" w:rsidRDefault="00F247D8" w:rsidP="00F247D8">
            <w:pPr>
              <w:tabs>
                <w:tab w:val="left" w:pos="709"/>
              </w:tabs>
              <w:rPr>
                <w:color w:val="000000"/>
                <w:sz w:val="24"/>
                <w:szCs w:val="24"/>
              </w:rPr>
            </w:pPr>
            <w:r w:rsidRPr="00F247D8">
              <w:rPr>
                <w:color w:val="000000"/>
                <w:sz w:val="24"/>
                <w:szCs w:val="24"/>
              </w:rPr>
              <w:t xml:space="preserve">2. охват иммунизацией против ВГВ пациентов с ВИЧ/СПИД составил 32% </w:t>
            </w:r>
            <w:proofErr w:type="gramStart"/>
            <w:r w:rsidRPr="00F247D8">
              <w:rPr>
                <w:color w:val="000000"/>
                <w:sz w:val="24"/>
                <w:szCs w:val="24"/>
              </w:rPr>
              <w:t>от</w:t>
            </w:r>
            <w:proofErr w:type="gramEnd"/>
            <w:r w:rsidRPr="00F247D8">
              <w:rPr>
                <w:color w:val="000000"/>
                <w:sz w:val="24"/>
                <w:szCs w:val="24"/>
              </w:rPr>
              <w:t xml:space="preserve"> стоящих на учете;</w:t>
            </w:r>
          </w:p>
          <w:p w:rsidR="00F247D8" w:rsidRPr="00F247D8" w:rsidRDefault="00F247D8" w:rsidP="00F247D8">
            <w:pPr>
              <w:tabs>
                <w:tab w:val="left" w:pos="709"/>
              </w:tabs>
              <w:rPr>
                <w:color w:val="000000"/>
                <w:sz w:val="24"/>
                <w:szCs w:val="24"/>
              </w:rPr>
            </w:pPr>
            <w:r w:rsidRPr="00F247D8">
              <w:rPr>
                <w:color w:val="000000"/>
                <w:sz w:val="24"/>
                <w:szCs w:val="24"/>
              </w:rPr>
              <w:t>3. по результатам эпидемиологической оценки, только 6% лиц категории из числа пациентов наркологического диспансера привиты против ВГВ;</w:t>
            </w:r>
          </w:p>
          <w:p w:rsidR="00F247D8" w:rsidRPr="00F247D8" w:rsidRDefault="00F247D8" w:rsidP="00F247D8">
            <w:pPr>
              <w:tabs>
                <w:tab w:val="left" w:pos="709"/>
              </w:tabs>
              <w:rPr>
                <w:color w:val="000000"/>
                <w:sz w:val="24"/>
                <w:szCs w:val="24"/>
              </w:rPr>
            </w:pPr>
            <w:r w:rsidRPr="00F247D8">
              <w:rPr>
                <w:color w:val="000000"/>
                <w:sz w:val="24"/>
                <w:szCs w:val="24"/>
              </w:rPr>
              <w:t>4. пациенты отделения гемодиализа на 100% привиты от ВГВ;</w:t>
            </w:r>
          </w:p>
          <w:p w:rsidR="00F247D8" w:rsidRPr="00F247D8" w:rsidRDefault="00F247D8" w:rsidP="00F247D8">
            <w:pPr>
              <w:tabs>
                <w:tab w:val="left" w:pos="709"/>
              </w:tabs>
              <w:rPr>
                <w:color w:val="000000"/>
                <w:sz w:val="24"/>
                <w:szCs w:val="24"/>
              </w:rPr>
            </w:pPr>
            <w:r w:rsidRPr="00F247D8">
              <w:rPr>
                <w:color w:val="000000"/>
                <w:sz w:val="24"/>
                <w:szCs w:val="24"/>
              </w:rPr>
              <w:t>5. охват вакцинацией реципиентов крови и ее компонентов, солидных д</w:t>
            </w:r>
            <w:r w:rsidRPr="00F247D8">
              <w:rPr>
                <w:color w:val="000000"/>
                <w:sz w:val="24"/>
                <w:szCs w:val="24"/>
              </w:rPr>
              <w:t>о</w:t>
            </w:r>
            <w:r w:rsidRPr="00F247D8">
              <w:rPr>
                <w:color w:val="000000"/>
                <w:sz w:val="24"/>
                <w:szCs w:val="24"/>
              </w:rPr>
              <w:t xml:space="preserve">норских органов: </w:t>
            </w:r>
            <w:proofErr w:type="gramStart"/>
            <w:r w:rsidRPr="00F247D8">
              <w:rPr>
                <w:color w:val="000000"/>
                <w:sz w:val="24"/>
                <w:szCs w:val="24"/>
              </w:rPr>
              <w:t>пациенты, наблюдавшиеся в 2023 году по данной категории охвачены</w:t>
            </w:r>
            <w:proofErr w:type="gramEnd"/>
            <w:r w:rsidRPr="00F247D8">
              <w:rPr>
                <w:color w:val="000000"/>
                <w:sz w:val="24"/>
                <w:szCs w:val="24"/>
              </w:rPr>
              <w:t xml:space="preserve"> иммунизацией на 57%;</w:t>
            </w:r>
          </w:p>
          <w:p w:rsidR="00F247D8" w:rsidRPr="00F247D8" w:rsidRDefault="00F247D8" w:rsidP="00F247D8">
            <w:pPr>
              <w:tabs>
                <w:tab w:val="left" w:pos="709"/>
              </w:tabs>
              <w:rPr>
                <w:color w:val="000000"/>
                <w:sz w:val="24"/>
                <w:szCs w:val="24"/>
              </w:rPr>
            </w:pPr>
            <w:r w:rsidRPr="00F247D8">
              <w:rPr>
                <w:color w:val="000000"/>
                <w:sz w:val="24"/>
                <w:szCs w:val="24"/>
              </w:rPr>
              <w:t>6. новорожденные от матерей с ВГВ охвачены на 100%.</w:t>
            </w:r>
          </w:p>
          <w:p w:rsidR="00F247D8" w:rsidRPr="00F247D8" w:rsidRDefault="00F247D8" w:rsidP="00F247D8">
            <w:pPr>
              <w:tabs>
                <w:tab w:val="left" w:pos="709"/>
              </w:tabs>
              <w:rPr>
                <w:color w:val="000000"/>
                <w:sz w:val="24"/>
                <w:szCs w:val="24"/>
              </w:rPr>
            </w:pPr>
            <w:r w:rsidRPr="00F247D8">
              <w:rPr>
                <w:color w:val="000000"/>
                <w:sz w:val="24"/>
                <w:szCs w:val="24"/>
              </w:rPr>
              <w:t>Диспансерное наблюдение за детьми, рожденными от матерей, инфицир</w:t>
            </w:r>
            <w:r w:rsidRPr="00F247D8">
              <w:rPr>
                <w:color w:val="000000"/>
                <w:sz w:val="24"/>
                <w:szCs w:val="24"/>
              </w:rPr>
              <w:t>о</w:t>
            </w:r>
            <w:r w:rsidRPr="00F247D8">
              <w:rPr>
                <w:color w:val="000000"/>
                <w:sz w:val="24"/>
                <w:szCs w:val="24"/>
              </w:rPr>
              <w:t>ванных ПВГ: по состоянию на 01.01.2024 года на учете состоят 34 детей, из них от мам с диагнозом ПВГ В - 8 детей, от мам с диагнозом ПВГ С - 26 ребенка.</w:t>
            </w:r>
          </w:p>
          <w:p w:rsidR="00F87782" w:rsidRDefault="00F87782" w:rsidP="00F247D8">
            <w:pPr>
              <w:contextualSpacing/>
              <w:rPr>
                <w:sz w:val="24"/>
                <w:szCs w:val="24"/>
              </w:rPr>
            </w:pPr>
            <w:proofErr w:type="gramStart"/>
            <w:r w:rsidRPr="00F247D8">
              <w:rPr>
                <w:sz w:val="24"/>
                <w:szCs w:val="24"/>
              </w:rPr>
              <w:t>14.03.2023 проведен медицинский Совет при главном враче учреждения здравоохранения «</w:t>
            </w:r>
            <w:proofErr w:type="spellStart"/>
            <w:r w:rsidRPr="00F247D8">
              <w:rPr>
                <w:sz w:val="24"/>
                <w:szCs w:val="24"/>
              </w:rPr>
              <w:t>Бобруйская</w:t>
            </w:r>
            <w:proofErr w:type="spellEnd"/>
            <w:r w:rsidRPr="00F247D8">
              <w:rPr>
                <w:sz w:val="24"/>
                <w:szCs w:val="24"/>
              </w:rPr>
              <w:t xml:space="preserve"> центральная больница», 16.02.2023 – при главном враче УЗ «БГП №2», ЦУР 3.3.4. обсужден в рамках рассмотрения вопроса «О состоянии инфекционной, паразитарной заболеваемости в г. Бобруйске и Бобруйском районе в 2022г. и задачи, стоящие перед ОЗ города и района на 2023г.», приняты решения главного врача УЗ «БЦБ» №2/3 от 14.03.2024, главного</w:t>
            </w:r>
            <w:proofErr w:type="gramEnd"/>
            <w:r w:rsidRPr="00F247D8">
              <w:rPr>
                <w:sz w:val="24"/>
                <w:szCs w:val="24"/>
              </w:rPr>
              <w:t xml:space="preserve"> врача УЗ «БГП №»». 10.08.2023 от 16.02.2023 №2/2. 06.08.2023 медицинским Советом УЗ «БЦБ» рассмотрен вопрос «О выполнении мероприятий по снижению заболеваемости вирусными гепатитами в </w:t>
            </w:r>
            <w:proofErr w:type="spellStart"/>
            <w:r w:rsidRPr="00F247D8">
              <w:rPr>
                <w:sz w:val="24"/>
                <w:szCs w:val="24"/>
              </w:rPr>
              <w:t>г</w:t>
            </w:r>
            <w:proofErr w:type="gramStart"/>
            <w:r w:rsidRPr="00F247D8">
              <w:rPr>
                <w:sz w:val="24"/>
                <w:szCs w:val="24"/>
              </w:rPr>
              <w:t>.Б</w:t>
            </w:r>
            <w:proofErr w:type="gramEnd"/>
            <w:r w:rsidRPr="00F247D8">
              <w:rPr>
                <w:sz w:val="24"/>
                <w:szCs w:val="24"/>
              </w:rPr>
              <w:t>обруйске</w:t>
            </w:r>
            <w:proofErr w:type="spellEnd"/>
            <w:r w:rsidRPr="00F247D8">
              <w:rPr>
                <w:sz w:val="24"/>
                <w:szCs w:val="24"/>
              </w:rPr>
              <w:t xml:space="preserve"> и Бобруйском районе в контексте реализации цели устойчивого развития №3.3.4 и мероприятий элиминации ВГС», Решение медицинского Совета УЗ «БЦБ» №8/45 от 06.08.2023</w:t>
            </w:r>
            <w:r w:rsidR="00F247D8">
              <w:rPr>
                <w:sz w:val="24"/>
                <w:szCs w:val="24"/>
              </w:rPr>
              <w:t>;</w:t>
            </w:r>
          </w:p>
          <w:p w:rsidR="00F247D8" w:rsidRDefault="00F247D8" w:rsidP="00F247D8">
            <w:pPr>
              <w:ind w:firstLine="0"/>
              <w:contextualSpacing/>
              <w:rPr>
                <w:sz w:val="24"/>
                <w:szCs w:val="24"/>
              </w:rPr>
            </w:pPr>
            <w:r>
              <w:rPr>
                <w:sz w:val="24"/>
                <w:szCs w:val="24"/>
              </w:rPr>
              <w:lastRenderedPageBreak/>
              <w:t xml:space="preserve">            </w:t>
            </w:r>
            <w:r w:rsidR="00F87782" w:rsidRPr="00F247D8">
              <w:rPr>
                <w:sz w:val="24"/>
                <w:szCs w:val="24"/>
              </w:rPr>
              <w:t xml:space="preserve">В рамках ЕДЗ «Всемирный день борьбы с гепатитом» в июле – августе 2023г. проведена информационно-образовательная </w:t>
            </w:r>
            <w:r w:rsidRPr="00F247D8">
              <w:rPr>
                <w:sz w:val="24"/>
                <w:szCs w:val="24"/>
              </w:rPr>
              <w:t xml:space="preserve">акция «Одна жизнь, одна печень» с размещением в </w:t>
            </w:r>
            <w:r w:rsidRPr="00F247D8">
              <w:rPr>
                <w:sz w:val="24"/>
                <w:szCs w:val="24"/>
              </w:rPr>
              <w:t>городской газете «</w:t>
            </w:r>
            <w:proofErr w:type="spellStart"/>
            <w:r w:rsidRPr="00F247D8">
              <w:rPr>
                <w:sz w:val="24"/>
                <w:szCs w:val="24"/>
              </w:rPr>
              <w:t>Бабруйскае</w:t>
            </w:r>
            <w:proofErr w:type="spellEnd"/>
            <w:r w:rsidRPr="00F247D8">
              <w:rPr>
                <w:sz w:val="24"/>
                <w:szCs w:val="24"/>
              </w:rPr>
              <w:t xml:space="preserve"> </w:t>
            </w:r>
            <w:proofErr w:type="spellStart"/>
            <w:r w:rsidRPr="00F247D8">
              <w:rPr>
                <w:sz w:val="24"/>
                <w:szCs w:val="24"/>
              </w:rPr>
              <w:t>жыцце</w:t>
            </w:r>
            <w:proofErr w:type="spellEnd"/>
            <w:r w:rsidRPr="00F247D8">
              <w:rPr>
                <w:sz w:val="24"/>
                <w:szCs w:val="24"/>
              </w:rPr>
              <w:t>» №30 от 26.07.2023 года</w:t>
            </w:r>
            <w:r w:rsidRPr="00F247D8">
              <w:rPr>
                <w:sz w:val="24"/>
                <w:szCs w:val="24"/>
              </w:rPr>
              <w:t xml:space="preserve"> </w:t>
            </w:r>
            <w:r w:rsidR="00F87782" w:rsidRPr="00F247D8">
              <w:rPr>
                <w:sz w:val="24"/>
                <w:szCs w:val="24"/>
              </w:rPr>
              <w:t>информаци</w:t>
            </w:r>
            <w:r w:rsidRPr="00F247D8">
              <w:rPr>
                <w:sz w:val="24"/>
                <w:szCs w:val="24"/>
              </w:rPr>
              <w:t>и</w:t>
            </w:r>
            <w:r w:rsidR="00F87782" w:rsidRPr="00F247D8">
              <w:rPr>
                <w:sz w:val="24"/>
                <w:szCs w:val="24"/>
              </w:rPr>
              <w:t xml:space="preserve"> о проведении «горячей линии»</w:t>
            </w:r>
            <w:r>
              <w:rPr>
                <w:sz w:val="24"/>
                <w:szCs w:val="24"/>
              </w:rPr>
              <w:t xml:space="preserve"> (обратилось 8 человек)</w:t>
            </w:r>
            <w:r w:rsidRPr="00F247D8">
              <w:rPr>
                <w:sz w:val="24"/>
                <w:szCs w:val="24"/>
              </w:rPr>
              <w:t>.</w:t>
            </w:r>
          </w:p>
          <w:p w:rsidR="00C96A9E" w:rsidRPr="00C96A9E" w:rsidRDefault="00C96A9E" w:rsidP="00C96A9E">
            <w:pPr>
              <w:contextualSpacing/>
              <w:rPr>
                <w:sz w:val="24"/>
                <w:szCs w:val="24"/>
              </w:rPr>
            </w:pPr>
            <w:r w:rsidRPr="00C96A9E">
              <w:rPr>
                <w:sz w:val="24"/>
                <w:szCs w:val="24"/>
              </w:rPr>
              <w:t xml:space="preserve">08.08.2023 года на базе </w:t>
            </w:r>
            <w:r w:rsidRPr="00C96A9E">
              <w:rPr>
                <w:sz w:val="24"/>
                <w:szCs w:val="24"/>
              </w:rPr>
              <w:t xml:space="preserve">УЗ </w:t>
            </w:r>
            <w:r w:rsidRPr="00C96A9E">
              <w:rPr>
                <w:sz w:val="24"/>
                <w:szCs w:val="24"/>
              </w:rPr>
              <w:t xml:space="preserve">«БЗЦГЭ» был организован и проведен семинар «Профилактика </w:t>
            </w:r>
            <w:proofErr w:type="spellStart"/>
            <w:r w:rsidRPr="00C96A9E">
              <w:rPr>
                <w:sz w:val="24"/>
                <w:szCs w:val="24"/>
              </w:rPr>
              <w:t>гемоконтактных</w:t>
            </w:r>
            <w:proofErr w:type="spellEnd"/>
            <w:r w:rsidRPr="00C96A9E">
              <w:rPr>
                <w:sz w:val="24"/>
                <w:szCs w:val="24"/>
              </w:rPr>
              <w:t xml:space="preserve"> инфекций при оказании бытовых услуг» для работников «</w:t>
            </w:r>
            <w:proofErr w:type="spellStart"/>
            <w:r w:rsidRPr="00C96A9E">
              <w:rPr>
                <w:sz w:val="24"/>
                <w:szCs w:val="24"/>
              </w:rPr>
              <w:t>бьюти</w:t>
            </w:r>
            <w:proofErr w:type="spellEnd"/>
            <w:r w:rsidRPr="00C96A9E">
              <w:rPr>
                <w:sz w:val="24"/>
                <w:szCs w:val="24"/>
              </w:rPr>
              <w:t>»-сферы (количество участников-36 чел.)</w:t>
            </w:r>
            <w:r w:rsidRPr="00C96A9E">
              <w:rPr>
                <w:sz w:val="24"/>
                <w:szCs w:val="24"/>
              </w:rPr>
              <w:t xml:space="preserve"> с </w:t>
            </w:r>
            <w:r w:rsidRPr="00C96A9E">
              <w:rPr>
                <w:sz w:val="24"/>
                <w:szCs w:val="24"/>
              </w:rPr>
              <w:t>вручен</w:t>
            </w:r>
            <w:r w:rsidRPr="00C96A9E">
              <w:rPr>
                <w:sz w:val="24"/>
                <w:szCs w:val="24"/>
              </w:rPr>
              <w:t>ием</w:t>
            </w:r>
            <w:r w:rsidRPr="00C96A9E">
              <w:rPr>
                <w:sz w:val="24"/>
                <w:szCs w:val="24"/>
              </w:rPr>
              <w:t xml:space="preserve"> памятки "Гепатиту</w:t>
            </w:r>
            <w:proofErr w:type="gramStart"/>
            <w:r w:rsidRPr="00C96A9E">
              <w:rPr>
                <w:sz w:val="24"/>
                <w:szCs w:val="24"/>
              </w:rPr>
              <w:t xml:space="preserve"> Н</w:t>
            </w:r>
            <w:proofErr w:type="gramEnd"/>
            <w:r w:rsidRPr="00C96A9E">
              <w:rPr>
                <w:sz w:val="24"/>
                <w:szCs w:val="24"/>
              </w:rPr>
              <w:t>ет! Живи без гепатита"</w:t>
            </w:r>
            <w:r w:rsidRPr="00C96A9E">
              <w:rPr>
                <w:sz w:val="24"/>
                <w:szCs w:val="24"/>
              </w:rPr>
              <w:t>. В</w:t>
            </w:r>
            <w:r w:rsidRPr="00C96A9E">
              <w:rPr>
                <w:sz w:val="24"/>
                <w:szCs w:val="24"/>
              </w:rPr>
              <w:t xml:space="preserve"> рамках проведения семинара было проведено анонимное экспресс-тестирование на маркеры вирусных гепатитов (</w:t>
            </w:r>
            <w:proofErr w:type="spellStart"/>
            <w:r w:rsidRPr="00C96A9E">
              <w:rPr>
                <w:sz w:val="24"/>
                <w:szCs w:val="24"/>
              </w:rPr>
              <w:t>Anti</w:t>
            </w:r>
            <w:proofErr w:type="spellEnd"/>
            <w:r w:rsidRPr="00C96A9E">
              <w:rPr>
                <w:sz w:val="24"/>
                <w:szCs w:val="24"/>
              </w:rPr>
              <w:t xml:space="preserve"> HCV и </w:t>
            </w:r>
            <w:proofErr w:type="spellStart"/>
            <w:r w:rsidRPr="00C96A9E">
              <w:rPr>
                <w:sz w:val="24"/>
                <w:szCs w:val="24"/>
              </w:rPr>
              <w:t>Hbs</w:t>
            </w:r>
            <w:proofErr w:type="spellEnd"/>
            <w:r w:rsidRPr="00C96A9E">
              <w:rPr>
                <w:sz w:val="24"/>
                <w:szCs w:val="24"/>
              </w:rPr>
              <w:t xml:space="preserve"> </w:t>
            </w:r>
            <w:proofErr w:type="spellStart"/>
            <w:r w:rsidRPr="00C96A9E">
              <w:rPr>
                <w:sz w:val="24"/>
                <w:szCs w:val="24"/>
              </w:rPr>
              <w:t>Ag</w:t>
            </w:r>
            <w:proofErr w:type="spellEnd"/>
            <w:r w:rsidRPr="00C96A9E">
              <w:rPr>
                <w:sz w:val="24"/>
                <w:szCs w:val="24"/>
              </w:rPr>
              <w:t>) с использованием наборов «Креатив МП-гепатит</w:t>
            </w:r>
            <w:proofErr w:type="gramStart"/>
            <w:r w:rsidRPr="00C96A9E">
              <w:rPr>
                <w:sz w:val="24"/>
                <w:szCs w:val="24"/>
              </w:rPr>
              <w:t xml:space="preserve"> С</w:t>
            </w:r>
            <w:proofErr w:type="gramEnd"/>
            <w:r w:rsidRPr="00C96A9E">
              <w:rPr>
                <w:sz w:val="24"/>
                <w:szCs w:val="24"/>
              </w:rPr>
              <w:t>» и наборов «Креатив МП-гепатит В» (протестировано 20 человек, все результаты отрицательные).</w:t>
            </w:r>
          </w:p>
          <w:p w:rsidR="00F87782" w:rsidRDefault="00C96A9E" w:rsidP="00F87782">
            <w:pPr>
              <w:autoSpaceDE w:val="0"/>
              <w:autoSpaceDN w:val="0"/>
              <w:ind w:firstLine="0"/>
              <w:rPr>
                <w:rFonts w:eastAsia="Times New Roman"/>
                <w:sz w:val="24"/>
                <w:szCs w:val="24"/>
              </w:rPr>
            </w:pPr>
            <w:r>
              <w:rPr>
                <w:rFonts w:eastAsia="Times New Roman"/>
                <w:sz w:val="24"/>
                <w:szCs w:val="24"/>
              </w:rPr>
              <w:t xml:space="preserve">            </w:t>
            </w:r>
            <w:r w:rsidR="00F87782" w:rsidRPr="00F87782">
              <w:rPr>
                <w:rFonts w:eastAsia="Times New Roman"/>
                <w:sz w:val="24"/>
                <w:szCs w:val="24"/>
              </w:rPr>
              <w:t xml:space="preserve">В 2023г. улучшено организационно-материальное обеспечение организаций здравоохранения условиями для стерилизации изделий медицинского назначения. Приобретено оборудование для обработки инструментария в организациях здравоохранения (дезинфекционно-стерилизационное оборудование): Стерилизатор ГП 320 – 5 ед., стерилизатор ГП 100 – 8 ед., Стерилизатор ГК-75 – 7 ед., Стерилизатор ГП-640 – 2 ед., </w:t>
            </w:r>
            <w:proofErr w:type="spellStart"/>
            <w:r w:rsidR="00F87782" w:rsidRPr="00F87782">
              <w:rPr>
                <w:rFonts w:eastAsia="Times New Roman"/>
                <w:sz w:val="24"/>
                <w:szCs w:val="24"/>
              </w:rPr>
              <w:t>Дез</w:t>
            </w:r>
            <w:proofErr w:type="spellEnd"/>
            <w:r w:rsidR="00F87782" w:rsidRPr="00F87782">
              <w:rPr>
                <w:rFonts w:eastAsia="Times New Roman"/>
                <w:sz w:val="24"/>
                <w:szCs w:val="24"/>
              </w:rPr>
              <w:t xml:space="preserve">. камера – 5 ед., Шкаф сушильный  СШ 80 – 11 ед., </w:t>
            </w:r>
            <w:proofErr w:type="spellStart"/>
            <w:r w:rsidR="00F87782" w:rsidRPr="00F87782">
              <w:rPr>
                <w:rFonts w:eastAsia="Times New Roman"/>
                <w:sz w:val="24"/>
                <w:szCs w:val="24"/>
              </w:rPr>
              <w:t>Аквадистиллятор</w:t>
            </w:r>
            <w:proofErr w:type="spellEnd"/>
            <w:r w:rsidR="00F87782" w:rsidRPr="00F87782">
              <w:rPr>
                <w:rFonts w:eastAsia="Times New Roman"/>
                <w:sz w:val="24"/>
                <w:szCs w:val="24"/>
              </w:rPr>
              <w:t xml:space="preserve"> – 3 ед., Моечно – дезинфекционная машина для эндоскопического оборудования – 6 ед., Шкафы для сушки и хранения эндоскопов – 4 ед.</w:t>
            </w:r>
          </w:p>
          <w:p w:rsidR="00F87782" w:rsidRPr="00170831" w:rsidRDefault="00F87782" w:rsidP="00C96A9E">
            <w:pPr>
              <w:autoSpaceDE w:val="0"/>
              <w:autoSpaceDN w:val="0"/>
              <w:ind w:firstLine="0"/>
              <w:rPr>
                <w:i/>
                <w:sz w:val="24"/>
                <w:szCs w:val="24"/>
              </w:rPr>
            </w:pPr>
          </w:p>
        </w:tc>
      </w:tr>
      <w:tr w:rsidR="0093238D" w:rsidRPr="00D149CC" w:rsidTr="00AA7D72">
        <w:tc>
          <w:tcPr>
            <w:tcW w:w="3936" w:type="dxa"/>
          </w:tcPr>
          <w:p w:rsidR="0093238D" w:rsidRPr="00D149CC" w:rsidRDefault="0093238D" w:rsidP="00D825FC">
            <w:pPr>
              <w:autoSpaceDE w:val="0"/>
              <w:autoSpaceDN w:val="0"/>
              <w:ind w:firstLine="0"/>
              <w:rPr>
                <w:sz w:val="24"/>
                <w:szCs w:val="24"/>
              </w:rPr>
            </w:pPr>
            <w:r w:rsidRPr="00D149CC">
              <w:rPr>
                <w:sz w:val="24"/>
                <w:szCs w:val="24"/>
              </w:rPr>
              <w:lastRenderedPageBreak/>
              <w:t>3.3.5 Число людей, нуждающихся в лечении от "забытых" тропических болезней</w:t>
            </w:r>
          </w:p>
        </w:tc>
        <w:tc>
          <w:tcPr>
            <w:tcW w:w="10914" w:type="dxa"/>
          </w:tcPr>
          <w:p w:rsidR="0036576B" w:rsidRDefault="0036576B" w:rsidP="00BD0DFE">
            <w:pPr>
              <w:autoSpaceDE w:val="0"/>
              <w:autoSpaceDN w:val="0"/>
              <w:ind w:firstLine="0"/>
              <w:rPr>
                <w:i/>
                <w:sz w:val="18"/>
                <w:szCs w:val="18"/>
              </w:rPr>
            </w:pPr>
          </w:p>
          <w:p w:rsidR="0036576B" w:rsidRPr="00AF76E9" w:rsidRDefault="0036576B" w:rsidP="0036576B">
            <w:pPr>
              <w:widowControl w:val="0"/>
              <w:pBdr>
                <w:left w:val="single" w:sz="6" w:space="0" w:color="FFFFFF"/>
                <w:bottom w:val="single" w:sz="6" w:space="31" w:color="FFFFFF"/>
              </w:pBdr>
              <w:shd w:val="clear" w:color="auto" w:fill="FFFFFF" w:themeFill="background1"/>
              <w:tabs>
                <w:tab w:val="left" w:pos="709"/>
              </w:tabs>
              <w:rPr>
                <w:sz w:val="24"/>
                <w:szCs w:val="24"/>
              </w:rPr>
            </w:pPr>
            <w:proofErr w:type="gramStart"/>
            <w:r w:rsidRPr="00AF76E9">
              <w:rPr>
                <w:sz w:val="24"/>
                <w:szCs w:val="24"/>
              </w:rPr>
              <w:t xml:space="preserve">Вопросы эпидемиологической ситуации и профилактики инфекций, имеющих международное значение, </w:t>
            </w:r>
            <w:proofErr w:type="spellStart"/>
            <w:r w:rsidRPr="00AF76E9">
              <w:rPr>
                <w:sz w:val="24"/>
                <w:szCs w:val="24"/>
              </w:rPr>
              <w:t>зооантропнозных</w:t>
            </w:r>
            <w:proofErr w:type="spellEnd"/>
            <w:r w:rsidRPr="00AF76E9">
              <w:rPr>
                <w:sz w:val="24"/>
                <w:szCs w:val="24"/>
              </w:rPr>
              <w:t xml:space="preserve"> инфекций в </w:t>
            </w:r>
            <w:proofErr w:type="spellStart"/>
            <w:r w:rsidRPr="00AF76E9">
              <w:rPr>
                <w:sz w:val="24"/>
                <w:szCs w:val="24"/>
              </w:rPr>
              <w:t>т.ч</w:t>
            </w:r>
            <w:proofErr w:type="spellEnd"/>
            <w:r w:rsidRPr="00AF76E9">
              <w:rPr>
                <w:sz w:val="24"/>
                <w:szCs w:val="24"/>
              </w:rPr>
              <w:t xml:space="preserve">. в </w:t>
            </w:r>
            <w:proofErr w:type="spellStart"/>
            <w:r w:rsidRPr="00AF76E9">
              <w:rPr>
                <w:sz w:val="24"/>
                <w:szCs w:val="24"/>
              </w:rPr>
              <w:t>т.ч</w:t>
            </w:r>
            <w:proofErr w:type="spellEnd"/>
            <w:r w:rsidRPr="00AF76E9">
              <w:rPr>
                <w:sz w:val="24"/>
                <w:szCs w:val="24"/>
              </w:rPr>
              <w:t xml:space="preserve">. «забытых» тропических болезней, бешенства обсуждены на </w:t>
            </w:r>
            <w:proofErr w:type="spellStart"/>
            <w:r w:rsidRPr="00AF76E9">
              <w:rPr>
                <w:sz w:val="24"/>
                <w:szCs w:val="24"/>
              </w:rPr>
              <w:t>медсовете</w:t>
            </w:r>
            <w:proofErr w:type="spellEnd"/>
            <w:r w:rsidRPr="00AF76E9">
              <w:rPr>
                <w:sz w:val="24"/>
                <w:szCs w:val="24"/>
              </w:rPr>
              <w:t xml:space="preserve"> УЗ «БЦБ» Решение № 2/3 от 15.03.2023 года, Решение №5/8 от 14.07.2023 года, решение № №12/2 от 14.12.2023, на </w:t>
            </w:r>
            <w:proofErr w:type="spellStart"/>
            <w:r w:rsidRPr="00AF76E9">
              <w:rPr>
                <w:sz w:val="24"/>
                <w:szCs w:val="24"/>
              </w:rPr>
              <w:t>медсовете</w:t>
            </w:r>
            <w:proofErr w:type="spellEnd"/>
            <w:r w:rsidRPr="00AF76E9">
              <w:rPr>
                <w:sz w:val="24"/>
                <w:szCs w:val="24"/>
              </w:rPr>
              <w:t xml:space="preserve"> УЗ «БГП №2» Решение №2/2 от 16.02.2023 года, Решение №5/2 от 18.05.2023 г.</w:t>
            </w:r>
            <w:proofErr w:type="gramEnd"/>
          </w:p>
          <w:p w:rsidR="0036576B" w:rsidRPr="00AF76E9" w:rsidRDefault="0036576B" w:rsidP="0036576B">
            <w:pPr>
              <w:widowControl w:val="0"/>
              <w:pBdr>
                <w:left w:val="single" w:sz="6" w:space="0" w:color="FFFFFF"/>
                <w:bottom w:val="single" w:sz="6" w:space="31" w:color="FFFFFF"/>
              </w:pBdr>
              <w:shd w:val="clear" w:color="auto" w:fill="FFFFFF" w:themeFill="background1"/>
              <w:tabs>
                <w:tab w:val="left" w:pos="709"/>
              </w:tabs>
              <w:rPr>
                <w:sz w:val="24"/>
                <w:szCs w:val="24"/>
              </w:rPr>
            </w:pPr>
            <w:r w:rsidRPr="00AF76E9">
              <w:rPr>
                <w:sz w:val="24"/>
                <w:szCs w:val="24"/>
              </w:rPr>
              <w:t xml:space="preserve">Проведено КЧС по выполнению «Комплексного плана мероприятий по профилактике бешенства на территории </w:t>
            </w:r>
            <w:proofErr w:type="spellStart"/>
            <w:r w:rsidRPr="00AF76E9">
              <w:rPr>
                <w:sz w:val="24"/>
                <w:szCs w:val="24"/>
              </w:rPr>
              <w:t>Бобруйского</w:t>
            </w:r>
            <w:proofErr w:type="spellEnd"/>
            <w:r w:rsidRPr="00AF76E9">
              <w:rPr>
                <w:sz w:val="24"/>
                <w:szCs w:val="24"/>
              </w:rPr>
              <w:t xml:space="preserve"> района на 2018-2025 годы». Протокол № 6 от 19 декабря 2023 года, КЧС по выполнению комплексного плана мероприятий по профилактике бешенства на территории г. Бобруйска на 2017-2025 годы» протокол №7 от 20.12.2023.  Направлено письмо исх. №4-0/3013 от 30.05.2023 года в адрес заместителя председателя БРИК, председателю КЧС при БРИК. На обсуждение постоянной комиссии по жилищно-коммунальному хозяйству, благоустройству, землепользованию, экологии и градостроительству </w:t>
            </w:r>
            <w:proofErr w:type="spellStart"/>
            <w:r w:rsidRPr="00AF76E9">
              <w:rPr>
                <w:sz w:val="24"/>
                <w:szCs w:val="24"/>
              </w:rPr>
              <w:t>Бобруйского</w:t>
            </w:r>
            <w:proofErr w:type="spellEnd"/>
            <w:r w:rsidRPr="00AF76E9">
              <w:rPr>
                <w:sz w:val="24"/>
                <w:szCs w:val="24"/>
              </w:rPr>
              <w:t xml:space="preserve"> городского совета депутатов исх. №4-0/1310 от 14.03.2023 от.21.04.2023 № 4-0/2169</w:t>
            </w:r>
          </w:p>
          <w:p w:rsidR="0036576B" w:rsidRPr="00AF76E9" w:rsidRDefault="0036576B" w:rsidP="0036576B">
            <w:pPr>
              <w:widowControl w:val="0"/>
              <w:pBdr>
                <w:left w:val="single" w:sz="6" w:space="0" w:color="FFFFFF"/>
                <w:bottom w:val="single" w:sz="6" w:space="31" w:color="FFFFFF"/>
              </w:pBdr>
              <w:shd w:val="clear" w:color="auto" w:fill="FFFFFF" w:themeFill="background1"/>
              <w:tabs>
                <w:tab w:val="left" w:pos="709"/>
              </w:tabs>
              <w:rPr>
                <w:sz w:val="24"/>
                <w:szCs w:val="24"/>
              </w:rPr>
            </w:pPr>
            <w:r w:rsidRPr="00AF76E9">
              <w:rPr>
                <w:sz w:val="24"/>
                <w:szCs w:val="24"/>
              </w:rPr>
              <w:t>Проведён общегородской семинар от 27.04.2023 по вопросам профилактики бешенства, лептоспироза</w:t>
            </w:r>
            <w:r w:rsidR="003C08CA">
              <w:rPr>
                <w:sz w:val="24"/>
                <w:szCs w:val="24"/>
              </w:rPr>
              <w:t xml:space="preserve">, </w:t>
            </w:r>
            <w:proofErr w:type="spellStart"/>
            <w:r w:rsidR="003C08CA">
              <w:rPr>
                <w:sz w:val="24"/>
                <w:szCs w:val="24"/>
              </w:rPr>
              <w:t>иерси</w:t>
            </w:r>
            <w:r w:rsidRPr="00AF76E9">
              <w:rPr>
                <w:sz w:val="24"/>
                <w:szCs w:val="24"/>
              </w:rPr>
              <w:t>ниоза</w:t>
            </w:r>
            <w:proofErr w:type="spellEnd"/>
            <w:r w:rsidRPr="00AF76E9">
              <w:rPr>
                <w:sz w:val="24"/>
                <w:szCs w:val="24"/>
              </w:rPr>
              <w:t xml:space="preserve">, туляремии, ГЛПС, клещевых инфекций, полиомиелита, энтеровирусных </w:t>
            </w:r>
            <w:r w:rsidRPr="00AF76E9">
              <w:rPr>
                <w:sz w:val="24"/>
                <w:szCs w:val="24"/>
              </w:rPr>
              <w:lastRenderedPageBreak/>
              <w:t>инфекций.</w:t>
            </w:r>
          </w:p>
          <w:p w:rsidR="0036576B" w:rsidRPr="00170831" w:rsidRDefault="0036576B" w:rsidP="0036576B">
            <w:pPr>
              <w:widowControl w:val="0"/>
              <w:pBdr>
                <w:left w:val="single" w:sz="6" w:space="0" w:color="FFFFFF"/>
                <w:bottom w:val="single" w:sz="6" w:space="31" w:color="FFFFFF"/>
              </w:pBdr>
              <w:shd w:val="clear" w:color="auto" w:fill="FFFFFF" w:themeFill="background1"/>
              <w:tabs>
                <w:tab w:val="left" w:pos="709"/>
              </w:tabs>
              <w:rPr>
                <w:i/>
                <w:sz w:val="24"/>
                <w:szCs w:val="24"/>
              </w:rPr>
            </w:pPr>
            <w:r w:rsidRPr="00AF76E9">
              <w:rPr>
                <w:sz w:val="24"/>
                <w:szCs w:val="24"/>
              </w:rPr>
              <w:t xml:space="preserve">Направлены информационные письма по профилактике инфекций имеющих международное значение в </w:t>
            </w:r>
            <w:proofErr w:type="spellStart"/>
            <w:r w:rsidRPr="00AF76E9">
              <w:rPr>
                <w:sz w:val="24"/>
                <w:szCs w:val="24"/>
              </w:rPr>
              <w:t>т.ч</w:t>
            </w:r>
            <w:proofErr w:type="spellEnd"/>
            <w:r w:rsidRPr="00AF76E9">
              <w:rPr>
                <w:sz w:val="24"/>
                <w:szCs w:val="24"/>
              </w:rPr>
              <w:t xml:space="preserve">. «забытых» тропических болезней руководителям предприятий и организаций от 31.03. 2023 года №4-0/1824; 17.07.2023 года №4-0/3906.,30,.03.2023 №4-0/1650,24.05.2023 №4-0/3012, от 21.04 2023/2169, По вопросу регистрации домашних животных, профилактике бешенства направлены письма в горисполкомы: БГИК исх. №3-1-42/п-Ше-40/1 от 20.02.2023; БРИК исх. №3-1-42/п-Ше-40 от 30.05.2023 №4-03013, Председателям сельских Советов депутатов от 29.05.2023 года №4-0/3014. От 29.05.2023 № 4-0/3014, от 30.05.2023 №4-0/2013. Проводится подготовка организаций осуществляющих турагентскую деятельность по вопросам профилактики распространения инфекционных заболеваний имеющих международное значение, подготовлены сотрудники 12 туристических фирм. По вопросам профилактики инфекций имеющих международные значения направляются информации руководителям предприятий и организаций, в </w:t>
            </w:r>
            <w:proofErr w:type="spellStart"/>
            <w:r w:rsidRPr="00AF76E9">
              <w:rPr>
                <w:sz w:val="24"/>
                <w:szCs w:val="24"/>
              </w:rPr>
              <w:t>т.ч</w:t>
            </w:r>
            <w:proofErr w:type="spellEnd"/>
            <w:r w:rsidRPr="00AF76E9">
              <w:rPr>
                <w:sz w:val="24"/>
                <w:szCs w:val="24"/>
              </w:rPr>
              <w:t>. осуществляющим международные перевозки для проведения информирования сотрудников и подготовке лиц осуществляющих международные перевозки.</w:t>
            </w:r>
          </w:p>
        </w:tc>
      </w:tr>
      <w:tr w:rsidR="0093238D" w:rsidRPr="00D149CC" w:rsidTr="00AA7D72">
        <w:tc>
          <w:tcPr>
            <w:tcW w:w="3936" w:type="dxa"/>
          </w:tcPr>
          <w:p w:rsidR="0093238D" w:rsidRPr="00D149CC" w:rsidRDefault="0093238D" w:rsidP="00D825FC">
            <w:pPr>
              <w:autoSpaceDE w:val="0"/>
              <w:autoSpaceDN w:val="0"/>
              <w:ind w:firstLine="0"/>
              <w:rPr>
                <w:sz w:val="24"/>
                <w:szCs w:val="24"/>
              </w:rPr>
            </w:pPr>
            <w:r w:rsidRPr="00D149CC">
              <w:rPr>
                <w:sz w:val="24"/>
                <w:szCs w:val="24"/>
              </w:rPr>
              <w:lastRenderedPageBreak/>
              <w:t>3.9.1 Смертность от загрязнения воздуха в жилых помещениях и атмосферного воздуха</w:t>
            </w:r>
          </w:p>
        </w:tc>
        <w:tc>
          <w:tcPr>
            <w:tcW w:w="10914" w:type="dxa"/>
          </w:tcPr>
          <w:p w:rsidR="009D6D39" w:rsidRPr="00884381" w:rsidRDefault="009D6D39" w:rsidP="009D6D39">
            <w:pPr>
              <w:rPr>
                <w:sz w:val="24"/>
                <w:szCs w:val="24"/>
              </w:rPr>
            </w:pPr>
            <w:r w:rsidRPr="00884381">
              <w:rPr>
                <w:sz w:val="24"/>
                <w:szCs w:val="24"/>
              </w:rPr>
              <w:t>В 2023 году на контроле вопрос недопущения ухудшения параметров безопасности атмосферного воздуха в местах проживания населения на территории города Б</w:t>
            </w:r>
            <w:r>
              <w:rPr>
                <w:sz w:val="24"/>
                <w:szCs w:val="24"/>
              </w:rPr>
              <w:t xml:space="preserve">обруйска и </w:t>
            </w:r>
            <w:proofErr w:type="spellStart"/>
            <w:r>
              <w:rPr>
                <w:sz w:val="24"/>
                <w:szCs w:val="24"/>
              </w:rPr>
              <w:t>Бобруйского</w:t>
            </w:r>
            <w:proofErr w:type="spellEnd"/>
            <w:r>
              <w:rPr>
                <w:sz w:val="24"/>
                <w:szCs w:val="24"/>
              </w:rPr>
              <w:t xml:space="preserve"> района. </w:t>
            </w:r>
            <w:r w:rsidRPr="00884381">
              <w:rPr>
                <w:sz w:val="24"/>
                <w:szCs w:val="24"/>
              </w:rPr>
              <w:t xml:space="preserve">Проводилась оценка состояния загрязненности воздуха. </w:t>
            </w:r>
            <w:proofErr w:type="gramStart"/>
            <w:r w:rsidRPr="00884381">
              <w:rPr>
                <w:sz w:val="24"/>
                <w:szCs w:val="24"/>
              </w:rPr>
              <w:t xml:space="preserve">В рамках реализации п. 18 Плана действий по профилактике болезней и формированию здорового образа жизни для достижения показателей Целей устойчивого развития </w:t>
            </w:r>
            <w:proofErr w:type="spellStart"/>
            <w:r w:rsidRPr="00884381">
              <w:rPr>
                <w:sz w:val="24"/>
                <w:szCs w:val="24"/>
              </w:rPr>
              <w:t>Бобруйского</w:t>
            </w:r>
            <w:proofErr w:type="spellEnd"/>
            <w:r w:rsidRPr="00884381">
              <w:rPr>
                <w:sz w:val="24"/>
                <w:szCs w:val="24"/>
              </w:rPr>
              <w:t xml:space="preserve"> района на 2022-2023 годы, утв. решением </w:t>
            </w:r>
            <w:proofErr w:type="spellStart"/>
            <w:r w:rsidRPr="00884381">
              <w:rPr>
                <w:sz w:val="24"/>
                <w:szCs w:val="24"/>
              </w:rPr>
              <w:t>Бобруйского</w:t>
            </w:r>
            <w:proofErr w:type="spellEnd"/>
            <w:r w:rsidRPr="00884381">
              <w:rPr>
                <w:sz w:val="24"/>
                <w:szCs w:val="24"/>
              </w:rPr>
              <w:t xml:space="preserve"> районного Совета депутатов № 45-4 от 28.02.22 проведен социально-гигиенический мониторинг состояния атмосферного воздуха (2 раза в месяц в 6 мониторинговых точках г. Бобруйска по 6 ингредиентам (в </w:t>
            </w:r>
            <w:proofErr w:type="spellStart"/>
            <w:r w:rsidRPr="00884381">
              <w:rPr>
                <w:sz w:val="24"/>
                <w:szCs w:val="24"/>
              </w:rPr>
              <w:t>т.ч</w:t>
            </w:r>
            <w:proofErr w:type="spellEnd"/>
            <w:r w:rsidRPr="00884381">
              <w:rPr>
                <w:sz w:val="24"/>
                <w:szCs w:val="24"/>
              </w:rPr>
              <w:t>. твердые частицы, диоксид</w:t>
            </w:r>
            <w:proofErr w:type="gramEnd"/>
            <w:r w:rsidRPr="00884381">
              <w:rPr>
                <w:sz w:val="24"/>
                <w:szCs w:val="24"/>
              </w:rPr>
              <w:t xml:space="preserve"> </w:t>
            </w:r>
            <w:proofErr w:type="gramStart"/>
            <w:r w:rsidRPr="00884381">
              <w:rPr>
                <w:sz w:val="24"/>
                <w:szCs w:val="24"/>
              </w:rPr>
              <w:t xml:space="preserve">серы, оксид углерода, оксид азота, фенол, формальдегид), 2 раза в месяц в 4 мониторинговых точках </w:t>
            </w:r>
            <w:proofErr w:type="spellStart"/>
            <w:r w:rsidRPr="00884381">
              <w:rPr>
                <w:sz w:val="24"/>
                <w:szCs w:val="24"/>
              </w:rPr>
              <w:t>Бобруйского</w:t>
            </w:r>
            <w:proofErr w:type="spellEnd"/>
            <w:r w:rsidRPr="00884381">
              <w:rPr>
                <w:sz w:val="24"/>
                <w:szCs w:val="24"/>
              </w:rPr>
              <w:t xml:space="preserve"> района по 10 ингредиентам (в </w:t>
            </w:r>
            <w:proofErr w:type="spellStart"/>
            <w:r w:rsidRPr="00884381">
              <w:rPr>
                <w:sz w:val="24"/>
                <w:szCs w:val="24"/>
              </w:rPr>
              <w:t>т.ч</w:t>
            </w:r>
            <w:proofErr w:type="spellEnd"/>
            <w:r w:rsidRPr="00884381">
              <w:rPr>
                <w:sz w:val="24"/>
                <w:szCs w:val="24"/>
              </w:rPr>
              <w:t>. твердые частицы, диоксид серы, оксид углерода, оксид азота, фенол, формальдегид, стирол,</w:t>
            </w:r>
            <w:r>
              <w:rPr>
                <w:sz w:val="24"/>
                <w:szCs w:val="24"/>
              </w:rPr>
              <w:t xml:space="preserve"> аммиак, толуол, сероводород).</w:t>
            </w:r>
            <w:proofErr w:type="gramEnd"/>
            <w:r>
              <w:rPr>
                <w:sz w:val="24"/>
                <w:szCs w:val="24"/>
              </w:rPr>
              <w:t xml:space="preserve"> </w:t>
            </w:r>
            <w:r w:rsidRPr="00884381">
              <w:rPr>
                <w:sz w:val="24"/>
                <w:szCs w:val="24"/>
              </w:rPr>
              <w:t>В 2023 году проведено 1182 исследований атмосферного воздуха населенных мест, превышений ПДК не зарегистрир</w:t>
            </w:r>
            <w:r>
              <w:rPr>
                <w:sz w:val="24"/>
                <w:szCs w:val="24"/>
              </w:rPr>
              <w:t>овано (2022 год – 1208/0; 2021 год – 1792/0)</w:t>
            </w:r>
          </w:p>
          <w:p w:rsidR="009D6D39" w:rsidRPr="00884381" w:rsidRDefault="009D6D39" w:rsidP="009D6D39">
            <w:pPr>
              <w:rPr>
                <w:sz w:val="24"/>
                <w:szCs w:val="24"/>
              </w:rPr>
            </w:pPr>
            <w:r w:rsidRPr="00884381">
              <w:rPr>
                <w:sz w:val="24"/>
                <w:szCs w:val="24"/>
              </w:rPr>
              <w:t xml:space="preserve">Вопрос рассмотрен 01.02.2023 на заседании президиума </w:t>
            </w:r>
            <w:proofErr w:type="spellStart"/>
            <w:r w:rsidRPr="00884381">
              <w:rPr>
                <w:sz w:val="24"/>
                <w:szCs w:val="24"/>
              </w:rPr>
              <w:t>Бобруйского</w:t>
            </w:r>
            <w:proofErr w:type="spellEnd"/>
            <w:r w:rsidRPr="00884381">
              <w:rPr>
                <w:sz w:val="24"/>
                <w:szCs w:val="24"/>
              </w:rPr>
              <w:t xml:space="preserve"> районного Совета депутатов (решение от 01.02.2023 № 78-5 «О выполнении «Плана действий по профилактике болезней и формированию здорового образа жизни для достижения показателей Целей устойчивого развития </w:t>
            </w:r>
            <w:proofErr w:type="spellStart"/>
            <w:r w:rsidRPr="00884381">
              <w:rPr>
                <w:sz w:val="24"/>
                <w:szCs w:val="24"/>
              </w:rPr>
              <w:t>Бобруйского</w:t>
            </w:r>
            <w:proofErr w:type="spellEnd"/>
            <w:r w:rsidRPr="00884381">
              <w:rPr>
                <w:sz w:val="24"/>
                <w:szCs w:val="24"/>
              </w:rPr>
              <w:t xml:space="preserve"> района на 2022-2023 годы»).</w:t>
            </w:r>
          </w:p>
          <w:p w:rsidR="009D6D39" w:rsidRPr="00884381" w:rsidRDefault="009D6D39" w:rsidP="009D6D39">
            <w:pPr>
              <w:rPr>
                <w:sz w:val="24"/>
                <w:szCs w:val="24"/>
              </w:rPr>
            </w:pPr>
            <w:r w:rsidRPr="00884381">
              <w:rPr>
                <w:sz w:val="24"/>
                <w:szCs w:val="24"/>
              </w:rPr>
              <w:t xml:space="preserve">На постоянном контроле деятельность предприятий по проектированию и утверждению размеров санитарно-защитных зон (далее - СЗЗ).  </w:t>
            </w:r>
            <w:proofErr w:type="gramStart"/>
            <w:r w:rsidRPr="00884381">
              <w:rPr>
                <w:sz w:val="24"/>
                <w:szCs w:val="24"/>
              </w:rPr>
              <w:t xml:space="preserve">Обеспечен контроль за объектами (организациями) с </w:t>
            </w:r>
            <w:r w:rsidRPr="00884381">
              <w:rPr>
                <w:sz w:val="24"/>
                <w:szCs w:val="24"/>
              </w:rPr>
              <w:lastRenderedPageBreak/>
              <w:t>установленной расчетной СЗЗ, направленный на подтверждение расчетного размера СЗЗ, выполнения мероприятий, предусмотренных проектом СЗЗ, полнотой выполнения аналитического (лабораторного) контроля загрязняющих веществ в атмосферном воздухе и измерений физических факторов на границе санитарно-защитной и жилой зоны.</w:t>
            </w:r>
            <w:proofErr w:type="gramEnd"/>
            <w:r w:rsidRPr="00884381">
              <w:rPr>
                <w:sz w:val="24"/>
                <w:szCs w:val="24"/>
              </w:rPr>
              <w:t xml:space="preserve"> В 2023 году разработали проекты СЗЗ 3 </w:t>
            </w:r>
            <w:proofErr w:type="gramStart"/>
            <w:r w:rsidRPr="00884381">
              <w:rPr>
                <w:sz w:val="24"/>
                <w:szCs w:val="24"/>
              </w:rPr>
              <w:t>функционирующих</w:t>
            </w:r>
            <w:proofErr w:type="gramEnd"/>
            <w:r w:rsidRPr="00884381">
              <w:rPr>
                <w:sz w:val="24"/>
                <w:szCs w:val="24"/>
              </w:rPr>
              <w:t xml:space="preserve"> объекта. Отмечается устойчивая тенденция к увеличению объектов с расчетным размером СЗЗ.</w:t>
            </w:r>
          </w:p>
          <w:p w:rsidR="009D6D39" w:rsidRPr="00DB3919" w:rsidRDefault="009D6D39" w:rsidP="009D6D39">
            <w:pPr>
              <w:rPr>
                <w:sz w:val="24"/>
                <w:szCs w:val="24"/>
              </w:rPr>
            </w:pPr>
            <w:r w:rsidRPr="00DB3919">
              <w:rPr>
                <w:sz w:val="24"/>
                <w:szCs w:val="24"/>
              </w:rPr>
              <w:t>По состоянию на 01.01.202</w:t>
            </w:r>
            <w:r>
              <w:rPr>
                <w:sz w:val="24"/>
                <w:szCs w:val="24"/>
              </w:rPr>
              <w:t>4 на контроле находится 43 функ</w:t>
            </w:r>
            <w:r w:rsidRPr="00DB3919">
              <w:rPr>
                <w:sz w:val="24"/>
                <w:szCs w:val="24"/>
              </w:rPr>
              <w:t xml:space="preserve">ционирующих объекта с </w:t>
            </w:r>
            <w:proofErr w:type="gramStart"/>
            <w:r w:rsidRPr="00DB3919">
              <w:rPr>
                <w:sz w:val="24"/>
                <w:szCs w:val="24"/>
              </w:rPr>
              <w:t>расчетной</w:t>
            </w:r>
            <w:proofErr w:type="gramEnd"/>
            <w:r w:rsidRPr="00DB3919">
              <w:rPr>
                <w:sz w:val="24"/>
                <w:szCs w:val="24"/>
              </w:rPr>
              <w:t xml:space="preserve"> СЗЗ, из них 30 (2022г. – 14) с подтвержденной расчетной СЗЗ (69,8% от общего числа объектов с расчетной СЗЗ), с учетом того, что в 2023 году разработали проекты 3 функционирующих объекта. Таким образом, в целом отмечается тенденция к увеличению объектов с расчетным размером СЗЗ.</w:t>
            </w:r>
          </w:p>
          <w:p w:rsidR="009D6D39" w:rsidRDefault="009D6D39" w:rsidP="009D6D39">
            <w:pPr>
              <w:rPr>
                <w:sz w:val="24"/>
                <w:szCs w:val="24"/>
              </w:rPr>
            </w:pPr>
            <w:r w:rsidRPr="00DB3919">
              <w:rPr>
                <w:sz w:val="24"/>
                <w:szCs w:val="24"/>
              </w:rPr>
              <w:t xml:space="preserve">В настоящее время с 13 объектами с </w:t>
            </w:r>
            <w:proofErr w:type="gramStart"/>
            <w:r w:rsidRPr="00DB3919">
              <w:rPr>
                <w:sz w:val="24"/>
                <w:szCs w:val="24"/>
              </w:rPr>
              <w:t>неподтвержденной</w:t>
            </w:r>
            <w:proofErr w:type="gramEnd"/>
            <w:r w:rsidRPr="00DB3919">
              <w:rPr>
                <w:sz w:val="24"/>
                <w:szCs w:val="24"/>
              </w:rPr>
              <w:t xml:space="preserve"> СЗЗ (30,2% от общего количества об</w:t>
            </w:r>
            <w:r>
              <w:rPr>
                <w:sz w:val="24"/>
                <w:szCs w:val="24"/>
              </w:rPr>
              <w:t>ъектов с неподтвержденным разме</w:t>
            </w:r>
            <w:r w:rsidRPr="00DB3919">
              <w:rPr>
                <w:sz w:val="24"/>
                <w:szCs w:val="24"/>
              </w:rPr>
              <w:t>ром СЗЗ) проводится работа по осуществлению аналитического (лабораторного) контроля загрязняющих веществ в атмосферном воздухе и измерений физических факторов.</w:t>
            </w:r>
          </w:p>
          <w:p w:rsidR="009D6D39" w:rsidRPr="00B16C5E" w:rsidRDefault="009D6D39" w:rsidP="009D6D39">
            <w:pPr>
              <w:rPr>
                <w:sz w:val="24"/>
                <w:szCs w:val="24"/>
              </w:rPr>
            </w:pPr>
            <w:r w:rsidRPr="00884381">
              <w:rPr>
                <w:sz w:val="24"/>
                <w:szCs w:val="24"/>
              </w:rPr>
              <w:t xml:space="preserve">Вопросы соблюдения требований </w:t>
            </w:r>
            <w:proofErr w:type="spellStart"/>
            <w:r w:rsidRPr="00884381">
              <w:rPr>
                <w:sz w:val="24"/>
                <w:szCs w:val="24"/>
              </w:rPr>
              <w:t>санэпидзаконодательства</w:t>
            </w:r>
            <w:proofErr w:type="spellEnd"/>
            <w:r w:rsidRPr="00884381">
              <w:rPr>
                <w:sz w:val="24"/>
                <w:szCs w:val="24"/>
              </w:rPr>
              <w:t xml:space="preserve"> на объектах города Бобруйска 26.04.2023 рассмотрены на заседании комиссии по профилактике производственного травматизма и проф. заболеваемости.</w:t>
            </w:r>
          </w:p>
          <w:p w:rsidR="009D6D39" w:rsidRDefault="009D6D39" w:rsidP="009D6D39">
            <w:pPr>
              <w:rPr>
                <w:sz w:val="24"/>
                <w:szCs w:val="24"/>
              </w:rPr>
            </w:pPr>
            <w:proofErr w:type="gramStart"/>
            <w:r w:rsidRPr="00884381">
              <w:rPr>
                <w:sz w:val="24"/>
                <w:szCs w:val="24"/>
              </w:rPr>
              <w:t>Проводятся мероприятий активизирующие использование местных ресурсов для реализации политики повышения качества атмосферного воздуха в местах компактного проживания населения:</w:t>
            </w:r>
            <w:r w:rsidRPr="00B16C5E">
              <w:rPr>
                <w:sz w:val="24"/>
                <w:szCs w:val="24"/>
              </w:rPr>
              <w:t xml:space="preserve"> </w:t>
            </w:r>
            <w:r w:rsidRPr="00884381">
              <w:rPr>
                <w:sz w:val="24"/>
                <w:szCs w:val="24"/>
              </w:rPr>
              <w:t xml:space="preserve">строительство котельной по ул. Семенова, 32А в г. Бобруйске; устройство теплового узла в котельной школы № 22 по 3-му переулку Комбинатскому, 2 с подключение к центральному отоплению; строительство очистных сооружений в д. Горбацевичи </w:t>
            </w:r>
            <w:proofErr w:type="spellStart"/>
            <w:r w:rsidRPr="00884381">
              <w:rPr>
                <w:sz w:val="24"/>
                <w:szCs w:val="24"/>
              </w:rPr>
              <w:t>Бобруйского</w:t>
            </w:r>
            <w:proofErr w:type="spellEnd"/>
            <w:r w:rsidRPr="00884381">
              <w:rPr>
                <w:sz w:val="24"/>
                <w:szCs w:val="24"/>
              </w:rPr>
              <w:t xml:space="preserve"> района.</w:t>
            </w:r>
            <w:r>
              <w:rPr>
                <w:sz w:val="24"/>
                <w:szCs w:val="24"/>
              </w:rPr>
              <w:t xml:space="preserve"> </w:t>
            </w:r>
            <w:proofErr w:type="gramEnd"/>
          </w:p>
          <w:p w:rsidR="00884381" w:rsidRPr="00B16C5E" w:rsidRDefault="009D6D39" w:rsidP="009D6D39">
            <w:pPr>
              <w:autoSpaceDE w:val="0"/>
              <w:autoSpaceDN w:val="0"/>
              <w:ind w:firstLine="0"/>
              <w:rPr>
                <w:sz w:val="24"/>
                <w:szCs w:val="24"/>
              </w:rPr>
            </w:pPr>
            <w:r w:rsidRPr="00884381">
              <w:rPr>
                <w:sz w:val="24"/>
                <w:szCs w:val="24"/>
              </w:rPr>
              <w:t>Принято участие в ежегодной акции «22 сентября – Всемирный день без автомобиля», рамках которой 20.09.2023, 22.09.2023 проведены исследования проб воздуха населенных мест в 2-х мониторинговых точках по ул. Орловского, 27 и ул. Рогачевская, 108 в г. Бобруйске. Обнаруженные концентрации исследованных веществ (диоксид серы, фенол, формальдегид, оксид углерода, твердые частицы, диоксид азота) не превышали ПДК (протоколы испытания проб воздуха населенных мест от 21.09.2023 № 201 Г/С/а, от 12.09.2022 № 203 Г/С/а).</w:t>
            </w:r>
            <w:r w:rsidRPr="00B16C5E">
              <w:rPr>
                <w:sz w:val="24"/>
                <w:szCs w:val="24"/>
              </w:rPr>
              <w:t xml:space="preserve"> </w:t>
            </w:r>
          </w:p>
        </w:tc>
      </w:tr>
      <w:tr w:rsidR="0093238D" w:rsidRPr="00D149CC" w:rsidTr="00AA7D72">
        <w:tc>
          <w:tcPr>
            <w:tcW w:w="3936" w:type="dxa"/>
          </w:tcPr>
          <w:p w:rsidR="0093238D" w:rsidRPr="00D149CC" w:rsidRDefault="0093238D" w:rsidP="00D825FC">
            <w:pPr>
              <w:autoSpaceDE w:val="0"/>
              <w:autoSpaceDN w:val="0"/>
              <w:ind w:firstLine="0"/>
              <w:rPr>
                <w:sz w:val="24"/>
                <w:szCs w:val="24"/>
              </w:rPr>
            </w:pPr>
            <w:r w:rsidRPr="00D149CC">
              <w:rPr>
                <w:sz w:val="24"/>
                <w:szCs w:val="24"/>
              </w:rPr>
              <w:lastRenderedPageBreak/>
              <w:t>3.9.2 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p>
        </w:tc>
        <w:tc>
          <w:tcPr>
            <w:tcW w:w="10914" w:type="dxa"/>
          </w:tcPr>
          <w:p w:rsidR="0047574C" w:rsidRPr="006618D1" w:rsidRDefault="0047574C" w:rsidP="0047574C">
            <w:pPr>
              <w:rPr>
                <w:sz w:val="24"/>
                <w:szCs w:val="24"/>
              </w:rPr>
            </w:pPr>
            <w:r w:rsidRPr="006618D1">
              <w:rPr>
                <w:sz w:val="24"/>
                <w:szCs w:val="24"/>
              </w:rPr>
              <w:t xml:space="preserve">Для снижения концентрации природного железа в воде источников централизованного водоснабжения на территории г. Бобруйска имеется 6 станций обезжелезивания и 14 станций обезжелезивания, расположенных на территории </w:t>
            </w:r>
            <w:proofErr w:type="spellStart"/>
            <w:r w:rsidRPr="006618D1">
              <w:rPr>
                <w:sz w:val="24"/>
                <w:szCs w:val="24"/>
              </w:rPr>
              <w:t>Бобруйского</w:t>
            </w:r>
            <w:proofErr w:type="spellEnd"/>
            <w:r w:rsidRPr="006618D1">
              <w:rPr>
                <w:sz w:val="24"/>
                <w:szCs w:val="24"/>
              </w:rPr>
              <w:t xml:space="preserve"> района, 1 из которых принята в эксплуатацию в 2023 году (д. Бабино-1). Работа станций обеспечивает содержание железа в питьевой воде менее 0,3 мг/дм3 (0,05 – 0,13 мг/дм3).  </w:t>
            </w:r>
          </w:p>
          <w:p w:rsidR="0047574C" w:rsidRPr="006618D1" w:rsidRDefault="0047574C" w:rsidP="0047574C">
            <w:pPr>
              <w:rPr>
                <w:sz w:val="24"/>
                <w:szCs w:val="24"/>
              </w:rPr>
            </w:pPr>
            <w:r w:rsidRPr="006618D1">
              <w:rPr>
                <w:sz w:val="24"/>
                <w:szCs w:val="24"/>
              </w:rPr>
              <w:t>Проекты зон санитарной охраны водозаборов разработаны и согласованны в установленном порядке. Из 887 водоразборных колонок, установленных на сети филиала «</w:t>
            </w:r>
            <w:proofErr w:type="spellStart"/>
            <w:r w:rsidRPr="006618D1">
              <w:rPr>
                <w:sz w:val="24"/>
                <w:szCs w:val="24"/>
              </w:rPr>
              <w:t>Бобруйскводоканал</w:t>
            </w:r>
            <w:proofErr w:type="spellEnd"/>
            <w:r w:rsidRPr="006618D1">
              <w:rPr>
                <w:sz w:val="24"/>
                <w:szCs w:val="24"/>
              </w:rPr>
              <w:t xml:space="preserve">», </w:t>
            </w:r>
            <w:r w:rsidRPr="006618D1">
              <w:rPr>
                <w:sz w:val="24"/>
                <w:szCs w:val="24"/>
              </w:rPr>
              <w:lastRenderedPageBreak/>
              <w:t>неисправных не зарегистрировано.</w:t>
            </w:r>
          </w:p>
          <w:p w:rsidR="0047574C" w:rsidRPr="00074194" w:rsidRDefault="0047574C" w:rsidP="0047574C">
            <w:pPr>
              <w:rPr>
                <w:sz w:val="24"/>
                <w:szCs w:val="24"/>
              </w:rPr>
            </w:pPr>
            <w:r w:rsidRPr="00074194">
              <w:rPr>
                <w:sz w:val="24"/>
                <w:szCs w:val="24"/>
              </w:rPr>
              <w:t>По итогам работы в 2020-2023 году решение указанных приоритетных задач в рамках реализации Закона Республики Беларусь «О санитарно-эпидемиологическом благополучии населения», «Плана действий по профилактике болезней и формированию здорового образа жизни для достижения показателей Целей устойчивого развития на 2022- 2023 годы»:</w:t>
            </w:r>
          </w:p>
          <w:p w:rsidR="0047574C" w:rsidRPr="00074194" w:rsidRDefault="0047574C" w:rsidP="0047574C">
            <w:pPr>
              <w:rPr>
                <w:sz w:val="24"/>
                <w:szCs w:val="24"/>
              </w:rPr>
            </w:pPr>
            <w:r w:rsidRPr="00074194">
              <w:rPr>
                <w:sz w:val="24"/>
                <w:szCs w:val="24"/>
              </w:rPr>
              <w:t>-</w:t>
            </w:r>
            <w:r w:rsidRPr="00074194">
              <w:rPr>
                <w:sz w:val="24"/>
                <w:szCs w:val="24"/>
              </w:rPr>
              <w:tab/>
              <w:t xml:space="preserve">в 2020 году в рамках подпрограммы «Чистая вода» введено в эксплуатацию 10 станций обезжелезивания - </w:t>
            </w:r>
            <w:proofErr w:type="spellStart"/>
            <w:r w:rsidRPr="00074194">
              <w:rPr>
                <w:sz w:val="24"/>
                <w:szCs w:val="24"/>
              </w:rPr>
              <w:t>пос</w:t>
            </w:r>
            <w:proofErr w:type="gramStart"/>
            <w:r w:rsidRPr="00074194">
              <w:rPr>
                <w:sz w:val="24"/>
                <w:szCs w:val="24"/>
              </w:rPr>
              <w:t>.Г</w:t>
            </w:r>
            <w:proofErr w:type="gramEnd"/>
            <w:r w:rsidRPr="00074194">
              <w:rPr>
                <w:sz w:val="24"/>
                <w:szCs w:val="24"/>
              </w:rPr>
              <w:t>луша</w:t>
            </w:r>
            <w:proofErr w:type="spellEnd"/>
            <w:r w:rsidRPr="00074194">
              <w:rPr>
                <w:sz w:val="24"/>
                <w:szCs w:val="24"/>
              </w:rPr>
              <w:t xml:space="preserve">, </w:t>
            </w:r>
            <w:proofErr w:type="spellStart"/>
            <w:r w:rsidRPr="00074194">
              <w:rPr>
                <w:sz w:val="24"/>
                <w:szCs w:val="24"/>
              </w:rPr>
              <w:t>аг.Бол</w:t>
            </w:r>
            <w:r>
              <w:rPr>
                <w:sz w:val="24"/>
                <w:szCs w:val="24"/>
              </w:rPr>
              <w:t>ьшие</w:t>
            </w:r>
            <w:proofErr w:type="spellEnd"/>
            <w:r w:rsidRPr="00074194">
              <w:rPr>
                <w:sz w:val="24"/>
                <w:szCs w:val="24"/>
              </w:rPr>
              <w:t xml:space="preserve"> Бортники, </w:t>
            </w:r>
            <w:proofErr w:type="spellStart"/>
            <w:r w:rsidRPr="00074194">
              <w:rPr>
                <w:sz w:val="24"/>
                <w:szCs w:val="24"/>
              </w:rPr>
              <w:t>аг.Горбацевичи</w:t>
            </w:r>
            <w:proofErr w:type="spellEnd"/>
            <w:r w:rsidRPr="00074194">
              <w:rPr>
                <w:sz w:val="24"/>
                <w:szCs w:val="24"/>
              </w:rPr>
              <w:t xml:space="preserve">, </w:t>
            </w:r>
            <w:proofErr w:type="spellStart"/>
            <w:r w:rsidRPr="00074194">
              <w:rPr>
                <w:sz w:val="24"/>
                <w:szCs w:val="24"/>
              </w:rPr>
              <w:t>аг</w:t>
            </w:r>
            <w:proofErr w:type="spellEnd"/>
            <w:r w:rsidRPr="00074194">
              <w:rPr>
                <w:sz w:val="24"/>
                <w:szCs w:val="24"/>
              </w:rPr>
              <w:t xml:space="preserve">. Ленина, </w:t>
            </w:r>
            <w:proofErr w:type="spellStart"/>
            <w:r w:rsidRPr="00074194">
              <w:rPr>
                <w:sz w:val="24"/>
                <w:szCs w:val="24"/>
              </w:rPr>
              <w:t>аг</w:t>
            </w:r>
            <w:proofErr w:type="gramStart"/>
            <w:r w:rsidRPr="00074194">
              <w:rPr>
                <w:sz w:val="24"/>
                <w:szCs w:val="24"/>
              </w:rPr>
              <w:t>.К</w:t>
            </w:r>
            <w:proofErr w:type="gramEnd"/>
            <w:r w:rsidRPr="00074194">
              <w:rPr>
                <w:sz w:val="24"/>
                <w:szCs w:val="24"/>
              </w:rPr>
              <w:t>овали</w:t>
            </w:r>
            <w:proofErr w:type="spellEnd"/>
            <w:r w:rsidRPr="00074194">
              <w:rPr>
                <w:sz w:val="24"/>
                <w:szCs w:val="24"/>
              </w:rPr>
              <w:t xml:space="preserve">, </w:t>
            </w:r>
            <w:proofErr w:type="spellStart"/>
            <w:r w:rsidRPr="00074194">
              <w:rPr>
                <w:sz w:val="24"/>
                <w:szCs w:val="24"/>
              </w:rPr>
              <w:t>аг.Михалево</w:t>
            </w:r>
            <w:proofErr w:type="spellEnd"/>
            <w:r w:rsidRPr="00074194">
              <w:rPr>
                <w:sz w:val="24"/>
                <w:szCs w:val="24"/>
              </w:rPr>
              <w:t xml:space="preserve"> - 1, </w:t>
            </w:r>
            <w:proofErr w:type="spellStart"/>
            <w:r w:rsidRPr="00074194">
              <w:rPr>
                <w:sz w:val="24"/>
                <w:szCs w:val="24"/>
              </w:rPr>
              <w:t>аг.Ивановка</w:t>
            </w:r>
            <w:proofErr w:type="spellEnd"/>
            <w:r w:rsidRPr="00074194">
              <w:rPr>
                <w:sz w:val="24"/>
                <w:szCs w:val="24"/>
              </w:rPr>
              <w:t xml:space="preserve">, </w:t>
            </w:r>
            <w:proofErr w:type="spellStart"/>
            <w:r w:rsidRPr="00074194">
              <w:rPr>
                <w:sz w:val="24"/>
                <w:szCs w:val="24"/>
              </w:rPr>
              <w:t>аг.Вортынь</w:t>
            </w:r>
            <w:proofErr w:type="spellEnd"/>
            <w:r w:rsidRPr="00074194">
              <w:rPr>
                <w:sz w:val="24"/>
                <w:szCs w:val="24"/>
              </w:rPr>
              <w:t xml:space="preserve">, </w:t>
            </w:r>
            <w:proofErr w:type="spellStart"/>
            <w:r w:rsidRPr="00074194">
              <w:rPr>
                <w:sz w:val="24"/>
                <w:szCs w:val="24"/>
              </w:rPr>
              <w:t>д.Слободка</w:t>
            </w:r>
            <w:proofErr w:type="spellEnd"/>
            <w:r w:rsidRPr="00074194">
              <w:rPr>
                <w:sz w:val="24"/>
                <w:szCs w:val="24"/>
              </w:rPr>
              <w:t xml:space="preserve">, </w:t>
            </w:r>
            <w:proofErr w:type="spellStart"/>
            <w:r w:rsidRPr="00074194">
              <w:rPr>
                <w:sz w:val="24"/>
                <w:szCs w:val="24"/>
              </w:rPr>
              <w:t>аг.Телуша</w:t>
            </w:r>
            <w:proofErr w:type="spellEnd"/>
            <w:r w:rsidRPr="00074194">
              <w:rPr>
                <w:sz w:val="24"/>
                <w:szCs w:val="24"/>
              </w:rPr>
              <w:t xml:space="preserve">; ЧУП «Ренессанс Проект», г. Могилев, разработаны 7 проектов зон санитарной охраны на проектируемые водопроводные сооружения (станции обезжелезивания), расположенные на территории </w:t>
            </w:r>
            <w:proofErr w:type="spellStart"/>
            <w:r w:rsidRPr="00074194">
              <w:rPr>
                <w:sz w:val="24"/>
                <w:szCs w:val="24"/>
              </w:rPr>
              <w:t>Бобруйского</w:t>
            </w:r>
            <w:proofErr w:type="spellEnd"/>
            <w:r w:rsidRPr="00074194">
              <w:rPr>
                <w:sz w:val="24"/>
                <w:szCs w:val="24"/>
              </w:rPr>
              <w:t xml:space="preserve"> района;</w:t>
            </w:r>
          </w:p>
          <w:p w:rsidR="0047574C" w:rsidRPr="00074194" w:rsidRDefault="0047574C" w:rsidP="0047574C">
            <w:pPr>
              <w:rPr>
                <w:sz w:val="24"/>
                <w:szCs w:val="24"/>
              </w:rPr>
            </w:pPr>
            <w:r w:rsidRPr="00074194">
              <w:rPr>
                <w:sz w:val="24"/>
                <w:szCs w:val="24"/>
              </w:rPr>
              <w:t>-</w:t>
            </w:r>
            <w:r w:rsidRPr="00074194">
              <w:rPr>
                <w:sz w:val="24"/>
                <w:szCs w:val="24"/>
              </w:rPr>
              <w:tab/>
              <w:t xml:space="preserve">в 2021 году реализовано: «Строительство станции обезжелезивания </w:t>
            </w:r>
            <w:proofErr w:type="gramStart"/>
            <w:r w:rsidRPr="00074194">
              <w:rPr>
                <w:sz w:val="24"/>
                <w:szCs w:val="24"/>
              </w:rPr>
              <w:t xml:space="preserve">в </w:t>
            </w:r>
            <w:proofErr w:type="spellStart"/>
            <w:r w:rsidRPr="00074194">
              <w:rPr>
                <w:sz w:val="24"/>
                <w:szCs w:val="24"/>
              </w:rPr>
              <w:t>аг</w:t>
            </w:r>
            <w:proofErr w:type="spellEnd"/>
            <w:proofErr w:type="gramEnd"/>
            <w:r w:rsidRPr="00074194">
              <w:rPr>
                <w:sz w:val="24"/>
                <w:szCs w:val="24"/>
              </w:rPr>
              <w:t xml:space="preserve">. Большие Бортники </w:t>
            </w:r>
            <w:proofErr w:type="spellStart"/>
            <w:r w:rsidRPr="00074194">
              <w:rPr>
                <w:sz w:val="24"/>
                <w:szCs w:val="24"/>
              </w:rPr>
              <w:t>Бобруйского</w:t>
            </w:r>
            <w:proofErr w:type="spellEnd"/>
            <w:r w:rsidRPr="00074194">
              <w:rPr>
                <w:sz w:val="24"/>
                <w:szCs w:val="24"/>
              </w:rPr>
              <w:t xml:space="preserve"> района». 2-й пусковой комплекс; «Строительство станции обезжелезивания </w:t>
            </w:r>
            <w:proofErr w:type="gramStart"/>
            <w:r w:rsidRPr="00074194">
              <w:rPr>
                <w:sz w:val="24"/>
                <w:szCs w:val="24"/>
              </w:rPr>
              <w:t xml:space="preserve">в </w:t>
            </w:r>
            <w:proofErr w:type="spellStart"/>
            <w:r w:rsidRPr="00074194">
              <w:rPr>
                <w:sz w:val="24"/>
                <w:szCs w:val="24"/>
              </w:rPr>
              <w:t>аг</w:t>
            </w:r>
            <w:proofErr w:type="spellEnd"/>
            <w:proofErr w:type="gramEnd"/>
            <w:r w:rsidRPr="00074194">
              <w:rPr>
                <w:sz w:val="24"/>
                <w:szCs w:val="24"/>
              </w:rPr>
              <w:t xml:space="preserve">. </w:t>
            </w:r>
            <w:proofErr w:type="spellStart"/>
            <w:r w:rsidRPr="00074194">
              <w:rPr>
                <w:sz w:val="24"/>
                <w:szCs w:val="24"/>
              </w:rPr>
              <w:t>Химы</w:t>
            </w:r>
            <w:proofErr w:type="spellEnd"/>
            <w:r w:rsidRPr="00074194">
              <w:rPr>
                <w:sz w:val="24"/>
                <w:szCs w:val="24"/>
              </w:rPr>
              <w:t xml:space="preserve"> </w:t>
            </w:r>
            <w:proofErr w:type="spellStart"/>
            <w:r w:rsidRPr="00074194">
              <w:rPr>
                <w:sz w:val="24"/>
                <w:szCs w:val="24"/>
              </w:rPr>
              <w:t>Бобруйского</w:t>
            </w:r>
            <w:proofErr w:type="spellEnd"/>
            <w:r w:rsidRPr="00074194">
              <w:rPr>
                <w:sz w:val="24"/>
                <w:szCs w:val="24"/>
              </w:rPr>
              <w:t xml:space="preserve"> района»; «Возведение сетей водоснабжения в д. </w:t>
            </w:r>
            <w:proofErr w:type="spellStart"/>
            <w:r w:rsidRPr="00074194">
              <w:rPr>
                <w:sz w:val="24"/>
                <w:szCs w:val="24"/>
              </w:rPr>
              <w:t>Щатково</w:t>
            </w:r>
            <w:proofErr w:type="spellEnd"/>
            <w:r w:rsidRPr="00074194">
              <w:rPr>
                <w:sz w:val="24"/>
                <w:szCs w:val="24"/>
              </w:rPr>
              <w:t xml:space="preserve"> </w:t>
            </w:r>
            <w:proofErr w:type="spellStart"/>
            <w:r w:rsidRPr="00074194">
              <w:rPr>
                <w:sz w:val="24"/>
                <w:szCs w:val="24"/>
              </w:rPr>
              <w:t>Бобруйского</w:t>
            </w:r>
            <w:proofErr w:type="spellEnd"/>
            <w:r w:rsidRPr="00074194">
              <w:rPr>
                <w:sz w:val="24"/>
                <w:szCs w:val="24"/>
              </w:rPr>
              <w:t xml:space="preserve"> района с подключением к сетям водоснабжения г. Бобруйска Могилевской области».</w:t>
            </w:r>
          </w:p>
          <w:p w:rsidR="0047574C" w:rsidRPr="00074194" w:rsidRDefault="0047574C" w:rsidP="0047574C">
            <w:pPr>
              <w:rPr>
                <w:sz w:val="24"/>
                <w:szCs w:val="24"/>
              </w:rPr>
            </w:pPr>
            <w:r w:rsidRPr="00074194">
              <w:rPr>
                <w:sz w:val="24"/>
                <w:szCs w:val="24"/>
              </w:rPr>
              <w:t>-</w:t>
            </w:r>
            <w:r w:rsidRPr="00074194">
              <w:rPr>
                <w:sz w:val="24"/>
                <w:szCs w:val="24"/>
              </w:rPr>
              <w:tab/>
              <w:t xml:space="preserve">в 2022 году выданы технические требования на строительство объектов: Строительство станции обезжелезивания воды на объекта' водоснабжения в д. </w:t>
            </w:r>
            <w:proofErr w:type="spellStart"/>
            <w:r w:rsidRPr="00074194">
              <w:rPr>
                <w:sz w:val="24"/>
                <w:szCs w:val="24"/>
              </w:rPr>
              <w:t>Сычково</w:t>
            </w:r>
            <w:proofErr w:type="spellEnd"/>
            <w:r w:rsidRPr="00074194">
              <w:rPr>
                <w:sz w:val="24"/>
                <w:szCs w:val="24"/>
              </w:rPr>
              <w:t xml:space="preserve"> </w:t>
            </w:r>
            <w:proofErr w:type="spellStart"/>
            <w:r w:rsidRPr="00074194">
              <w:rPr>
                <w:sz w:val="24"/>
                <w:szCs w:val="24"/>
              </w:rPr>
              <w:t>Бобруйского</w:t>
            </w:r>
            <w:proofErr w:type="spellEnd"/>
            <w:r w:rsidRPr="00074194">
              <w:rPr>
                <w:sz w:val="24"/>
                <w:szCs w:val="24"/>
              </w:rPr>
              <w:t xml:space="preserve"> района; Строительство станци</w:t>
            </w:r>
            <w:proofErr w:type="gramStart"/>
            <w:r w:rsidRPr="00074194">
              <w:rPr>
                <w:sz w:val="24"/>
                <w:szCs w:val="24"/>
              </w:rPr>
              <w:t>й-</w:t>
            </w:r>
            <w:proofErr w:type="gramEnd"/>
            <w:r w:rsidRPr="00074194">
              <w:rPr>
                <w:sz w:val="24"/>
                <w:szCs w:val="24"/>
              </w:rPr>
              <w:t xml:space="preserve"> обезжелезивания воды на объектах водоснабжения в д. Вишневка </w:t>
            </w:r>
            <w:proofErr w:type="spellStart"/>
            <w:r w:rsidRPr="00074194">
              <w:rPr>
                <w:sz w:val="24"/>
                <w:szCs w:val="24"/>
              </w:rPr>
              <w:t>Бобруйского</w:t>
            </w:r>
            <w:proofErr w:type="spellEnd"/>
            <w:r w:rsidRPr="00074194">
              <w:rPr>
                <w:sz w:val="24"/>
                <w:szCs w:val="24"/>
              </w:rPr>
              <w:t xml:space="preserve"> района; Реконструкция павильона артезианской скважины в д. </w:t>
            </w:r>
            <w:proofErr w:type="spellStart"/>
            <w:r w:rsidRPr="00074194">
              <w:rPr>
                <w:sz w:val="24"/>
                <w:szCs w:val="24"/>
              </w:rPr>
              <w:t>Брожа</w:t>
            </w:r>
            <w:proofErr w:type="spellEnd"/>
            <w:r w:rsidRPr="00074194">
              <w:rPr>
                <w:sz w:val="24"/>
                <w:szCs w:val="24"/>
              </w:rPr>
              <w:t xml:space="preserve"> </w:t>
            </w:r>
            <w:proofErr w:type="spellStart"/>
            <w:r w:rsidRPr="00074194">
              <w:rPr>
                <w:sz w:val="24"/>
                <w:szCs w:val="24"/>
              </w:rPr>
              <w:t>Бобруйского</w:t>
            </w:r>
            <w:proofErr w:type="spellEnd"/>
            <w:r w:rsidRPr="00074194">
              <w:rPr>
                <w:sz w:val="24"/>
                <w:szCs w:val="24"/>
              </w:rPr>
              <w:t xml:space="preserve"> района;</w:t>
            </w:r>
          </w:p>
          <w:p w:rsidR="0047574C" w:rsidRPr="00074194" w:rsidRDefault="0047574C" w:rsidP="0047574C">
            <w:pPr>
              <w:rPr>
                <w:sz w:val="24"/>
                <w:szCs w:val="24"/>
              </w:rPr>
            </w:pPr>
            <w:r w:rsidRPr="00074194">
              <w:rPr>
                <w:sz w:val="24"/>
                <w:szCs w:val="24"/>
              </w:rPr>
              <w:t>-</w:t>
            </w:r>
            <w:r w:rsidRPr="00074194">
              <w:rPr>
                <w:sz w:val="24"/>
                <w:szCs w:val="24"/>
              </w:rPr>
              <w:tab/>
              <w:t xml:space="preserve">в 2023 году реализовано: Строительство очистных сооружений в дер. Горбацевичи </w:t>
            </w:r>
            <w:proofErr w:type="spellStart"/>
            <w:r w:rsidRPr="00074194">
              <w:rPr>
                <w:sz w:val="24"/>
                <w:szCs w:val="24"/>
              </w:rPr>
              <w:t>Бобруйского</w:t>
            </w:r>
            <w:proofErr w:type="spellEnd"/>
            <w:r w:rsidRPr="00074194">
              <w:rPr>
                <w:sz w:val="24"/>
                <w:szCs w:val="24"/>
              </w:rPr>
              <w:t xml:space="preserve"> района; Возведение сетей водоснабжения в д. </w:t>
            </w:r>
            <w:proofErr w:type="spellStart"/>
            <w:r w:rsidRPr="00074194">
              <w:rPr>
                <w:sz w:val="24"/>
                <w:szCs w:val="24"/>
              </w:rPr>
              <w:t>Березовичи</w:t>
            </w:r>
            <w:proofErr w:type="spellEnd"/>
            <w:r w:rsidRPr="00074194">
              <w:rPr>
                <w:sz w:val="24"/>
                <w:szCs w:val="24"/>
              </w:rPr>
              <w:t xml:space="preserve"> </w:t>
            </w:r>
            <w:proofErr w:type="spellStart"/>
            <w:r w:rsidRPr="00074194">
              <w:rPr>
                <w:sz w:val="24"/>
                <w:szCs w:val="24"/>
              </w:rPr>
              <w:t>Бобруйского</w:t>
            </w:r>
            <w:proofErr w:type="spellEnd"/>
            <w:r w:rsidRPr="00074194">
              <w:rPr>
                <w:sz w:val="24"/>
                <w:szCs w:val="24"/>
              </w:rPr>
              <w:t xml:space="preserve"> района с подключением к сетям водоснабжения г. Бобруйска Могилевской области; Строительство станции обезжелезивания воды на объектах водоснабжения в дер. Бабино- 1 </w:t>
            </w:r>
            <w:proofErr w:type="spellStart"/>
            <w:r w:rsidRPr="00074194">
              <w:rPr>
                <w:sz w:val="24"/>
                <w:szCs w:val="24"/>
              </w:rPr>
              <w:t>Бобруйского</w:t>
            </w:r>
            <w:proofErr w:type="spellEnd"/>
            <w:r w:rsidRPr="00074194">
              <w:rPr>
                <w:sz w:val="24"/>
                <w:szCs w:val="24"/>
              </w:rPr>
              <w:t xml:space="preserve"> района. Выданы технические требования на строительство объекта «Возведение станции обезжелезивания воды на объектах водоснабжения в д. </w:t>
            </w:r>
            <w:proofErr w:type="spellStart"/>
            <w:r w:rsidRPr="00074194">
              <w:rPr>
                <w:sz w:val="24"/>
                <w:szCs w:val="24"/>
              </w:rPr>
              <w:t>Осово</w:t>
            </w:r>
            <w:proofErr w:type="spellEnd"/>
            <w:r w:rsidRPr="00074194">
              <w:rPr>
                <w:sz w:val="24"/>
                <w:szCs w:val="24"/>
              </w:rPr>
              <w:t xml:space="preserve"> </w:t>
            </w:r>
            <w:proofErr w:type="spellStart"/>
            <w:r w:rsidRPr="00074194">
              <w:rPr>
                <w:sz w:val="24"/>
                <w:szCs w:val="24"/>
              </w:rPr>
              <w:t>Бобруйского</w:t>
            </w:r>
            <w:proofErr w:type="spellEnd"/>
            <w:r w:rsidRPr="00074194">
              <w:rPr>
                <w:sz w:val="24"/>
                <w:szCs w:val="24"/>
              </w:rPr>
              <w:t xml:space="preserve"> района».</w:t>
            </w:r>
          </w:p>
          <w:p w:rsidR="0047574C" w:rsidRDefault="0047574C" w:rsidP="0047574C">
            <w:pPr>
              <w:rPr>
                <w:sz w:val="24"/>
                <w:szCs w:val="24"/>
              </w:rPr>
            </w:pPr>
            <w:r w:rsidRPr="00074194">
              <w:rPr>
                <w:sz w:val="24"/>
                <w:szCs w:val="24"/>
              </w:rPr>
              <w:t>В результате проведенной работы в 2023 году, качество питьевой воды коммунальных водопроводов остается на уровне 2020-2022</w:t>
            </w:r>
            <w:r>
              <w:rPr>
                <w:sz w:val="24"/>
                <w:szCs w:val="24"/>
              </w:rPr>
              <w:t xml:space="preserve"> </w:t>
            </w:r>
            <w:r w:rsidRPr="00074194">
              <w:rPr>
                <w:sz w:val="24"/>
                <w:szCs w:val="24"/>
              </w:rPr>
              <w:t>гг. Качество питьевой воды коммунальных водопроводов улучшилось по микробиологическим показателям</w:t>
            </w:r>
            <w:r>
              <w:rPr>
                <w:sz w:val="24"/>
                <w:szCs w:val="24"/>
              </w:rPr>
              <w:t xml:space="preserve"> </w:t>
            </w:r>
            <w:r w:rsidRPr="00074194">
              <w:rPr>
                <w:sz w:val="24"/>
                <w:szCs w:val="24"/>
              </w:rPr>
              <w:t xml:space="preserve"> (процент проб воды не соответствующих гигиеническим нормативам составил в 2023 году – 0%, в 2022 году - 0,26%; </w:t>
            </w:r>
            <w:proofErr w:type="gramStart"/>
            <w:r w:rsidRPr="00074194">
              <w:rPr>
                <w:sz w:val="24"/>
                <w:szCs w:val="24"/>
              </w:rPr>
              <w:t>в 2021 году – 0,96%), при допустимых ВОЗ 5%, по санитарно-химическим показателям составил – 8,11% (2022 году – 5,23%, 2021 году – 1,98%), благодаря проведенной субъектами хозяйствования работы по разработке и согласованию проектов ЗСО, включающие мероприятия по организации и соблюдению режимных мероприятий на территориях ЗСО.</w:t>
            </w:r>
            <w:proofErr w:type="gramEnd"/>
          </w:p>
          <w:p w:rsidR="0047574C" w:rsidRPr="00F81B58" w:rsidRDefault="0047574C" w:rsidP="0047574C">
            <w:pPr>
              <w:rPr>
                <w:sz w:val="24"/>
                <w:szCs w:val="24"/>
              </w:rPr>
            </w:pPr>
            <w:proofErr w:type="gramStart"/>
            <w:r w:rsidRPr="00204520">
              <w:rPr>
                <w:sz w:val="24"/>
                <w:szCs w:val="24"/>
              </w:rPr>
              <w:t>По результатам лабораторного контроля за 202</w:t>
            </w:r>
            <w:r>
              <w:rPr>
                <w:sz w:val="24"/>
                <w:szCs w:val="24"/>
              </w:rPr>
              <w:t>3</w:t>
            </w:r>
            <w:r w:rsidRPr="00204520">
              <w:rPr>
                <w:sz w:val="24"/>
                <w:szCs w:val="24"/>
              </w:rPr>
              <w:t xml:space="preserve"> год качество питьевой воды нецентрализованного водоснабжения по микробиологическим показателям </w:t>
            </w:r>
            <w:r w:rsidRPr="00F81B58">
              <w:rPr>
                <w:sz w:val="24"/>
                <w:szCs w:val="24"/>
              </w:rPr>
              <w:t xml:space="preserve">не соответствовало </w:t>
            </w:r>
            <w:r w:rsidRPr="00F81B58">
              <w:rPr>
                <w:sz w:val="24"/>
                <w:szCs w:val="24"/>
              </w:rPr>
              <w:lastRenderedPageBreak/>
              <w:t>гигиеническим нормативам в 12,01% проб (2022 – 19,37%; 2021 – 16,4%; 2020 – 19,97%; 2019 – 17,59%, 2018 – 45,07%; 2017 – 27,8%, 2016 – 28,35%); по санитарно-химическим показателям – 30,03% проб (2022 – 31,12%; 2021 – 21,5%; 2020 – 20,96%; 2019 – 27,13%; 2018 – 24,79%;</w:t>
            </w:r>
            <w:proofErr w:type="gramEnd"/>
            <w:r w:rsidRPr="00F81B58">
              <w:rPr>
                <w:sz w:val="24"/>
                <w:szCs w:val="24"/>
              </w:rPr>
              <w:t xml:space="preserve"> </w:t>
            </w:r>
            <w:proofErr w:type="gramStart"/>
            <w:r w:rsidRPr="00F81B58">
              <w:rPr>
                <w:sz w:val="24"/>
                <w:szCs w:val="24"/>
              </w:rPr>
              <w:t>2017 - 36,9% , 2016 – 36,91%).</w:t>
            </w:r>
            <w:proofErr w:type="gramEnd"/>
          </w:p>
          <w:p w:rsidR="0047574C" w:rsidRPr="006618D1" w:rsidRDefault="0047574C" w:rsidP="0047574C">
            <w:pPr>
              <w:rPr>
                <w:sz w:val="24"/>
                <w:szCs w:val="24"/>
              </w:rPr>
            </w:pPr>
            <w:r w:rsidRPr="006618D1">
              <w:rPr>
                <w:sz w:val="24"/>
                <w:szCs w:val="24"/>
              </w:rPr>
              <w:t xml:space="preserve">Вопросы рассмотрены 01.02.2023 на заседании президиума </w:t>
            </w:r>
            <w:proofErr w:type="spellStart"/>
            <w:r w:rsidRPr="006618D1">
              <w:rPr>
                <w:sz w:val="24"/>
                <w:szCs w:val="24"/>
              </w:rPr>
              <w:t>Бобруйского</w:t>
            </w:r>
            <w:proofErr w:type="spellEnd"/>
            <w:r w:rsidRPr="006618D1">
              <w:rPr>
                <w:sz w:val="24"/>
                <w:szCs w:val="24"/>
              </w:rPr>
              <w:t xml:space="preserve"> районного Совета депутатов (решение от 01.02.2023 № 78-5) «О выполнении «Плана действий по профилактике болезней и формированию здорового образа жизни для достижения показателей Целей устойчивого развития </w:t>
            </w:r>
            <w:proofErr w:type="spellStart"/>
            <w:r w:rsidRPr="006618D1">
              <w:rPr>
                <w:sz w:val="24"/>
                <w:szCs w:val="24"/>
              </w:rPr>
              <w:t>Бобруйского</w:t>
            </w:r>
            <w:proofErr w:type="spellEnd"/>
            <w:r w:rsidRPr="006618D1">
              <w:rPr>
                <w:sz w:val="24"/>
                <w:szCs w:val="24"/>
              </w:rPr>
              <w:t xml:space="preserve"> района на 2022-2023 годы».</w:t>
            </w:r>
          </w:p>
          <w:p w:rsidR="0047574C" w:rsidRDefault="0047574C" w:rsidP="0047574C">
            <w:pPr>
              <w:rPr>
                <w:sz w:val="24"/>
                <w:szCs w:val="24"/>
              </w:rPr>
            </w:pPr>
            <w:r w:rsidRPr="006618D1">
              <w:rPr>
                <w:sz w:val="24"/>
                <w:szCs w:val="24"/>
              </w:rPr>
              <w:t xml:space="preserve">В адрес органов власти (УЖКХ Могилевского облисполкома, </w:t>
            </w:r>
            <w:proofErr w:type="spellStart"/>
            <w:r w:rsidRPr="006618D1">
              <w:rPr>
                <w:sz w:val="24"/>
                <w:szCs w:val="24"/>
              </w:rPr>
              <w:t>Бобруйского</w:t>
            </w:r>
            <w:proofErr w:type="spellEnd"/>
            <w:r w:rsidRPr="006618D1">
              <w:rPr>
                <w:sz w:val="24"/>
                <w:szCs w:val="24"/>
              </w:rPr>
              <w:t xml:space="preserve"> райисполкома), ведомства (УКП «</w:t>
            </w:r>
            <w:proofErr w:type="spellStart"/>
            <w:r w:rsidRPr="006618D1">
              <w:rPr>
                <w:sz w:val="24"/>
                <w:szCs w:val="24"/>
              </w:rPr>
              <w:t>Жилкомхоз</w:t>
            </w:r>
            <w:proofErr w:type="spellEnd"/>
            <w:r w:rsidRPr="006618D1">
              <w:rPr>
                <w:sz w:val="24"/>
                <w:szCs w:val="24"/>
              </w:rPr>
              <w:t>») направлена информация от 30.06.2024 № 3-1/3620 «О выполнении УКП «</w:t>
            </w:r>
            <w:proofErr w:type="spellStart"/>
            <w:r w:rsidRPr="006618D1">
              <w:rPr>
                <w:sz w:val="24"/>
                <w:szCs w:val="24"/>
              </w:rPr>
              <w:t>Жилкомхоз</w:t>
            </w:r>
            <w:proofErr w:type="spellEnd"/>
            <w:r w:rsidRPr="006618D1">
              <w:rPr>
                <w:sz w:val="24"/>
                <w:szCs w:val="24"/>
              </w:rPr>
              <w:t xml:space="preserve">» </w:t>
            </w:r>
            <w:proofErr w:type="spellStart"/>
            <w:r w:rsidRPr="006618D1">
              <w:rPr>
                <w:sz w:val="24"/>
                <w:szCs w:val="24"/>
              </w:rPr>
              <w:t>Бобруйского</w:t>
            </w:r>
            <w:proofErr w:type="spellEnd"/>
            <w:r w:rsidRPr="006618D1">
              <w:rPr>
                <w:sz w:val="24"/>
                <w:szCs w:val="24"/>
              </w:rPr>
              <w:t xml:space="preserve"> района санитарно-эпидемиологического законодательс</w:t>
            </w:r>
            <w:r>
              <w:rPr>
                <w:sz w:val="24"/>
                <w:szCs w:val="24"/>
              </w:rPr>
              <w:t xml:space="preserve">тва» в рамках реализации ЦУР. </w:t>
            </w:r>
          </w:p>
          <w:p w:rsidR="0047574C" w:rsidRDefault="0047574C" w:rsidP="0047574C">
            <w:pPr>
              <w:rPr>
                <w:sz w:val="24"/>
                <w:szCs w:val="24"/>
              </w:rPr>
            </w:pPr>
            <w:r w:rsidRPr="006618D1">
              <w:rPr>
                <w:sz w:val="24"/>
                <w:szCs w:val="24"/>
              </w:rPr>
              <w:t xml:space="preserve">В сентябре 2023 года проведена оценка риска здоровью населения </w:t>
            </w:r>
            <w:proofErr w:type="spellStart"/>
            <w:r w:rsidRPr="006618D1">
              <w:rPr>
                <w:sz w:val="24"/>
                <w:szCs w:val="24"/>
              </w:rPr>
              <w:t>Бобруйского</w:t>
            </w:r>
            <w:proofErr w:type="spellEnd"/>
            <w:r w:rsidRPr="006618D1">
              <w:rPr>
                <w:sz w:val="24"/>
                <w:szCs w:val="24"/>
              </w:rPr>
              <w:t xml:space="preserve"> района от воздействия химических веществ (нитратов), загрязняющих питьевую воду в шахтных колодцах за период 2007-2022 гг.</w:t>
            </w:r>
          </w:p>
          <w:p w:rsidR="0047574C" w:rsidRPr="006618D1" w:rsidRDefault="0047574C" w:rsidP="0047574C">
            <w:pPr>
              <w:rPr>
                <w:sz w:val="24"/>
                <w:szCs w:val="24"/>
              </w:rPr>
            </w:pPr>
            <w:proofErr w:type="gramStart"/>
            <w:r w:rsidRPr="00074194">
              <w:rPr>
                <w:sz w:val="24"/>
                <w:szCs w:val="24"/>
              </w:rPr>
              <w:t xml:space="preserve">Анализ величины потенциального риска для здоровья населения на территориях сельских исполнительных комитетов </w:t>
            </w:r>
            <w:proofErr w:type="spellStart"/>
            <w:r w:rsidRPr="00074194">
              <w:rPr>
                <w:sz w:val="24"/>
                <w:szCs w:val="24"/>
              </w:rPr>
              <w:t>Бобруйского</w:t>
            </w:r>
            <w:proofErr w:type="spellEnd"/>
            <w:r w:rsidRPr="00074194">
              <w:rPr>
                <w:sz w:val="24"/>
                <w:szCs w:val="24"/>
              </w:rPr>
              <w:t xml:space="preserve"> района при регулярном потреблении питьевой воды, содержащей нитраты показал, что величина потенциального риска немедленного действия и длительного (хронического) воздействия, а также величина потенциального риска неспецифических токсических эффектов рассматриваются как приемлемый риск, при этом практически исключается рост заболеваемости населения, связанный с воздействием оцениваемого фактора, а состояние дискомфорта может</w:t>
            </w:r>
            <w:proofErr w:type="gramEnd"/>
            <w:r w:rsidRPr="00074194">
              <w:rPr>
                <w:sz w:val="24"/>
                <w:szCs w:val="24"/>
              </w:rPr>
              <w:t xml:space="preserve"> проявляться лишь в единичных случаях у особо чувствительных людей.</w:t>
            </w:r>
          </w:p>
          <w:p w:rsidR="005E339F" w:rsidRPr="00D149CC" w:rsidRDefault="0047574C" w:rsidP="0047574C">
            <w:pPr>
              <w:autoSpaceDE w:val="0"/>
              <w:autoSpaceDN w:val="0"/>
              <w:ind w:firstLine="0"/>
              <w:rPr>
                <w:sz w:val="24"/>
                <w:szCs w:val="24"/>
              </w:rPr>
            </w:pPr>
            <w:r w:rsidRPr="006618D1">
              <w:rPr>
                <w:sz w:val="24"/>
                <w:szCs w:val="24"/>
              </w:rPr>
              <w:t xml:space="preserve">Анализ оценки риска опубликован в </w:t>
            </w:r>
            <w:proofErr w:type="spellStart"/>
            <w:r w:rsidRPr="006618D1">
              <w:rPr>
                <w:sz w:val="24"/>
                <w:szCs w:val="24"/>
              </w:rPr>
              <w:t>постерном</w:t>
            </w:r>
            <w:proofErr w:type="spellEnd"/>
            <w:r w:rsidRPr="006618D1">
              <w:rPr>
                <w:sz w:val="24"/>
                <w:szCs w:val="24"/>
              </w:rPr>
              <w:t xml:space="preserve"> электронном докладе «Оценка риска здоровью населения от воздействия химических веществ (нитратов), загрязняющих питьевую воду шахтных колодцев на примере </w:t>
            </w:r>
            <w:proofErr w:type="spellStart"/>
            <w:r w:rsidRPr="006618D1">
              <w:rPr>
                <w:sz w:val="24"/>
                <w:szCs w:val="24"/>
              </w:rPr>
              <w:t>Бобруйского</w:t>
            </w:r>
            <w:proofErr w:type="spellEnd"/>
            <w:r w:rsidRPr="006618D1">
              <w:rPr>
                <w:sz w:val="24"/>
                <w:szCs w:val="24"/>
              </w:rPr>
              <w:t xml:space="preserve"> района за период 2007–2021 гг.» на международной научно-практической конференции «Здоровье и окружающая среда» (г. Минск, Республика Беларусь, 23-24 ноября 2023 г.).</w:t>
            </w:r>
          </w:p>
        </w:tc>
      </w:tr>
      <w:tr w:rsidR="00825F09" w:rsidRPr="00D149CC" w:rsidTr="00AA7D72">
        <w:tc>
          <w:tcPr>
            <w:tcW w:w="3936" w:type="dxa"/>
          </w:tcPr>
          <w:p w:rsidR="00825F09" w:rsidRPr="00FF1824" w:rsidRDefault="00825F09" w:rsidP="00825F09">
            <w:pPr>
              <w:autoSpaceDE w:val="0"/>
              <w:autoSpaceDN w:val="0"/>
              <w:ind w:firstLine="0"/>
              <w:rPr>
                <w:sz w:val="24"/>
                <w:szCs w:val="24"/>
                <w:highlight w:val="yellow"/>
              </w:rPr>
            </w:pPr>
            <w:r w:rsidRPr="00DC72BB">
              <w:rPr>
                <w:sz w:val="24"/>
                <w:szCs w:val="24"/>
              </w:rPr>
              <w:lastRenderedPageBreak/>
              <w:t xml:space="preserve">6.b.1 Доля местных административных единиц, в которых действуют правила и процедуры участия граждан в управлении водными ресурсами и санитарией </w:t>
            </w:r>
          </w:p>
        </w:tc>
        <w:tc>
          <w:tcPr>
            <w:tcW w:w="10914" w:type="dxa"/>
          </w:tcPr>
          <w:p w:rsidR="00E71934" w:rsidRPr="00E043DE" w:rsidRDefault="00CC72BA" w:rsidP="00E71934">
            <w:pPr>
              <w:tabs>
                <w:tab w:val="left" w:pos="0"/>
              </w:tabs>
              <w:ind w:firstLine="567"/>
              <w:rPr>
                <w:rFonts w:eastAsia="Microsoft Sans Serif"/>
                <w:color w:val="000000"/>
                <w:sz w:val="24"/>
                <w:szCs w:val="24"/>
                <w:lang w:eastAsia="ru-RU" w:bidi="ru-RU"/>
              </w:rPr>
            </w:pPr>
            <w:r w:rsidRPr="006618D1">
              <w:rPr>
                <w:sz w:val="24"/>
                <w:szCs w:val="24"/>
              </w:rPr>
              <w:t xml:space="preserve">      </w:t>
            </w:r>
            <w:r w:rsidR="00E71934" w:rsidRPr="006618D1">
              <w:rPr>
                <w:sz w:val="24"/>
                <w:szCs w:val="24"/>
              </w:rPr>
              <w:t xml:space="preserve">Обеспеченность населения </w:t>
            </w:r>
            <w:proofErr w:type="spellStart"/>
            <w:r w:rsidR="00E71934" w:rsidRPr="006618D1">
              <w:rPr>
                <w:sz w:val="24"/>
                <w:szCs w:val="24"/>
              </w:rPr>
              <w:t>Бобруйского</w:t>
            </w:r>
            <w:proofErr w:type="spellEnd"/>
            <w:r w:rsidR="00E71934" w:rsidRPr="006618D1">
              <w:rPr>
                <w:sz w:val="24"/>
                <w:szCs w:val="24"/>
              </w:rPr>
              <w:t xml:space="preserve"> района централизованным водоснабжением </w:t>
            </w:r>
            <w:r w:rsidR="00E71934">
              <w:rPr>
                <w:sz w:val="24"/>
                <w:szCs w:val="24"/>
              </w:rPr>
              <w:t xml:space="preserve">в 2023 году </w:t>
            </w:r>
            <w:r w:rsidR="00E71934" w:rsidRPr="006618D1">
              <w:rPr>
                <w:sz w:val="24"/>
                <w:szCs w:val="24"/>
              </w:rPr>
              <w:t>составляет 89%</w:t>
            </w:r>
            <w:r w:rsidR="00E71934">
              <w:rPr>
                <w:sz w:val="24"/>
                <w:szCs w:val="24"/>
              </w:rPr>
              <w:t xml:space="preserve">. </w:t>
            </w:r>
            <w:r w:rsidR="00E71934" w:rsidRPr="00E043DE">
              <w:rPr>
                <w:rFonts w:eastAsia="Microsoft Sans Serif"/>
                <w:color w:val="000000"/>
                <w:sz w:val="24"/>
                <w:szCs w:val="24"/>
                <w:lang w:eastAsia="ru-RU" w:bidi="ru-RU"/>
              </w:rPr>
              <w:t>(</w:t>
            </w:r>
            <w:r w:rsidR="00E71934">
              <w:rPr>
                <w:rFonts w:eastAsia="Microsoft Sans Serif"/>
                <w:color w:val="000000"/>
                <w:sz w:val="24"/>
                <w:szCs w:val="24"/>
                <w:lang w:eastAsia="ru-RU" w:bidi="ru-RU"/>
              </w:rPr>
              <w:t>2022 год</w:t>
            </w:r>
            <w:r w:rsidR="00E71934" w:rsidRPr="00E043DE">
              <w:rPr>
                <w:rFonts w:eastAsia="Microsoft Sans Serif"/>
                <w:color w:val="000000"/>
                <w:sz w:val="24"/>
                <w:szCs w:val="24"/>
                <w:lang w:eastAsia="ru-RU" w:bidi="ru-RU"/>
              </w:rPr>
              <w:t xml:space="preserve"> – 55,4%</w:t>
            </w:r>
            <w:r w:rsidR="00E71934">
              <w:rPr>
                <w:rFonts w:eastAsia="Microsoft Sans Serif"/>
                <w:color w:val="000000"/>
                <w:sz w:val="24"/>
                <w:szCs w:val="24"/>
                <w:lang w:eastAsia="ru-RU" w:bidi="ru-RU"/>
              </w:rPr>
              <w:t xml:space="preserve">; 2021 год - 48,6%; </w:t>
            </w:r>
            <w:r w:rsidR="00E71934" w:rsidRPr="00E043DE">
              <w:rPr>
                <w:rFonts w:eastAsia="Microsoft Sans Serif"/>
                <w:color w:val="000000"/>
                <w:sz w:val="24"/>
                <w:szCs w:val="24"/>
                <w:lang w:eastAsia="ru-RU" w:bidi="ru-RU"/>
              </w:rPr>
              <w:t xml:space="preserve">2020 год – 48,3%) (данные отдела жилищно-коммунального хозяйства </w:t>
            </w:r>
            <w:proofErr w:type="spellStart"/>
            <w:r w:rsidR="00E71934" w:rsidRPr="00E043DE">
              <w:rPr>
                <w:rFonts w:eastAsia="Microsoft Sans Serif"/>
                <w:color w:val="000000"/>
                <w:sz w:val="24"/>
                <w:szCs w:val="24"/>
                <w:lang w:eastAsia="ru-RU" w:bidi="ru-RU"/>
              </w:rPr>
              <w:t>Бобруйского</w:t>
            </w:r>
            <w:proofErr w:type="spellEnd"/>
            <w:r w:rsidR="00E71934" w:rsidRPr="00E043DE">
              <w:rPr>
                <w:rFonts w:eastAsia="Microsoft Sans Serif"/>
                <w:color w:val="000000"/>
                <w:sz w:val="24"/>
                <w:szCs w:val="24"/>
                <w:lang w:eastAsia="ru-RU" w:bidi="ru-RU"/>
              </w:rPr>
              <w:t xml:space="preserve"> районного исполнительного комитета).</w:t>
            </w:r>
          </w:p>
          <w:p w:rsidR="00E71934" w:rsidRPr="006618D1" w:rsidRDefault="00E71934" w:rsidP="00E71934">
            <w:pPr>
              <w:rPr>
                <w:sz w:val="24"/>
                <w:szCs w:val="24"/>
              </w:rPr>
            </w:pPr>
            <w:r w:rsidRPr="006618D1">
              <w:rPr>
                <w:sz w:val="24"/>
                <w:szCs w:val="24"/>
              </w:rPr>
              <w:t xml:space="preserve">В 2023 году из 270 водоразборных колонок неисправных не зарегистрировано, водоразборные колонки содержатся в удовлетворительно санитарно-техническом состоянии. </w:t>
            </w:r>
          </w:p>
          <w:p w:rsidR="00E71934" w:rsidRPr="006618D1" w:rsidRDefault="00E71934" w:rsidP="00E71934">
            <w:pPr>
              <w:rPr>
                <w:sz w:val="24"/>
                <w:szCs w:val="24"/>
              </w:rPr>
            </w:pPr>
            <w:r w:rsidRPr="006618D1">
              <w:rPr>
                <w:sz w:val="24"/>
                <w:szCs w:val="24"/>
              </w:rPr>
              <w:t xml:space="preserve">В рамках реализации п. 18 Плана действий по профилактике болезней и формированию здорового образа жизни для достижения показателей Целей устойчивого развития </w:t>
            </w:r>
            <w:proofErr w:type="spellStart"/>
            <w:r w:rsidRPr="006618D1">
              <w:rPr>
                <w:sz w:val="24"/>
                <w:szCs w:val="24"/>
              </w:rPr>
              <w:t>Бобруйского</w:t>
            </w:r>
            <w:proofErr w:type="spellEnd"/>
            <w:r w:rsidRPr="006618D1">
              <w:rPr>
                <w:sz w:val="24"/>
                <w:szCs w:val="24"/>
              </w:rPr>
              <w:t xml:space="preserve"> района </w:t>
            </w:r>
            <w:r w:rsidRPr="006618D1">
              <w:rPr>
                <w:sz w:val="24"/>
                <w:szCs w:val="24"/>
              </w:rPr>
              <w:lastRenderedPageBreak/>
              <w:t xml:space="preserve">на 2022-2023 годы, утв. решением </w:t>
            </w:r>
            <w:proofErr w:type="spellStart"/>
            <w:r w:rsidRPr="006618D1">
              <w:rPr>
                <w:sz w:val="24"/>
                <w:szCs w:val="24"/>
              </w:rPr>
              <w:t>Бобруйского</w:t>
            </w:r>
            <w:proofErr w:type="spellEnd"/>
            <w:r w:rsidRPr="006618D1">
              <w:rPr>
                <w:sz w:val="24"/>
                <w:szCs w:val="24"/>
              </w:rPr>
              <w:t xml:space="preserve"> районного Совета депутатов № 45-4 от 28.02.22 в 2023 году реализовано: строительство очистных сооружений  в дер. Горбацевичи </w:t>
            </w:r>
            <w:proofErr w:type="spellStart"/>
            <w:r w:rsidRPr="006618D1">
              <w:rPr>
                <w:sz w:val="24"/>
                <w:szCs w:val="24"/>
              </w:rPr>
              <w:t>Бобруйского</w:t>
            </w:r>
            <w:proofErr w:type="spellEnd"/>
            <w:r w:rsidRPr="006618D1">
              <w:rPr>
                <w:sz w:val="24"/>
                <w:szCs w:val="24"/>
              </w:rPr>
              <w:t xml:space="preserve"> района; возведение сетей водоснабжения в д. </w:t>
            </w:r>
            <w:proofErr w:type="spellStart"/>
            <w:r w:rsidRPr="006618D1">
              <w:rPr>
                <w:sz w:val="24"/>
                <w:szCs w:val="24"/>
              </w:rPr>
              <w:t>Березовичи</w:t>
            </w:r>
            <w:proofErr w:type="spellEnd"/>
            <w:r w:rsidRPr="006618D1">
              <w:rPr>
                <w:sz w:val="24"/>
                <w:szCs w:val="24"/>
              </w:rPr>
              <w:t xml:space="preserve"> </w:t>
            </w:r>
            <w:proofErr w:type="spellStart"/>
            <w:r w:rsidRPr="006618D1">
              <w:rPr>
                <w:sz w:val="24"/>
                <w:szCs w:val="24"/>
              </w:rPr>
              <w:t>Бобруйского</w:t>
            </w:r>
            <w:proofErr w:type="spellEnd"/>
            <w:r w:rsidRPr="006618D1">
              <w:rPr>
                <w:sz w:val="24"/>
                <w:szCs w:val="24"/>
              </w:rPr>
              <w:t xml:space="preserve"> района с подключением к сетям водоснабжения г. Бобруйска Могилевской области; строительство станции обезжелезивания воды на объектах водоснабжения в дер. Бабино-1 </w:t>
            </w:r>
            <w:proofErr w:type="spellStart"/>
            <w:r w:rsidRPr="006618D1">
              <w:rPr>
                <w:sz w:val="24"/>
                <w:szCs w:val="24"/>
              </w:rPr>
              <w:t>Бобруйского</w:t>
            </w:r>
            <w:proofErr w:type="spellEnd"/>
            <w:r w:rsidRPr="006618D1">
              <w:rPr>
                <w:sz w:val="24"/>
                <w:szCs w:val="24"/>
              </w:rPr>
              <w:t xml:space="preserve"> района. Выданы технические требования на строительство объекта «Возведение станции обезжелезивания воды на объектах водоснабжения в д. </w:t>
            </w:r>
            <w:proofErr w:type="spellStart"/>
            <w:r w:rsidRPr="006618D1">
              <w:rPr>
                <w:sz w:val="24"/>
                <w:szCs w:val="24"/>
              </w:rPr>
              <w:t>Осово</w:t>
            </w:r>
            <w:proofErr w:type="spellEnd"/>
            <w:r w:rsidRPr="006618D1">
              <w:rPr>
                <w:sz w:val="24"/>
                <w:szCs w:val="24"/>
              </w:rPr>
              <w:t xml:space="preserve"> </w:t>
            </w:r>
            <w:proofErr w:type="spellStart"/>
            <w:r w:rsidRPr="006618D1">
              <w:rPr>
                <w:sz w:val="24"/>
                <w:szCs w:val="24"/>
              </w:rPr>
              <w:t>Бобруйского</w:t>
            </w:r>
            <w:proofErr w:type="spellEnd"/>
            <w:r w:rsidRPr="006618D1">
              <w:rPr>
                <w:sz w:val="24"/>
                <w:szCs w:val="24"/>
              </w:rPr>
              <w:t xml:space="preserve"> района».</w:t>
            </w:r>
          </w:p>
          <w:p w:rsidR="00E71934" w:rsidRPr="006618D1" w:rsidRDefault="00E71934" w:rsidP="00E71934">
            <w:pPr>
              <w:rPr>
                <w:sz w:val="24"/>
                <w:szCs w:val="24"/>
              </w:rPr>
            </w:pPr>
            <w:r w:rsidRPr="006618D1">
              <w:rPr>
                <w:sz w:val="24"/>
                <w:szCs w:val="24"/>
              </w:rPr>
              <w:t xml:space="preserve">Вопрос рассмотрен 01.02.2023 на заседании президиума </w:t>
            </w:r>
            <w:proofErr w:type="spellStart"/>
            <w:r w:rsidRPr="006618D1">
              <w:rPr>
                <w:sz w:val="24"/>
                <w:szCs w:val="24"/>
              </w:rPr>
              <w:t>Бобруйского</w:t>
            </w:r>
            <w:proofErr w:type="spellEnd"/>
            <w:r w:rsidRPr="006618D1">
              <w:rPr>
                <w:sz w:val="24"/>
                <w:szCs w:val="24"/>
              </w:rPr>
              <w:t xml:space="preserve"> районного Совета депутатов (решение от 01.02.2023 № 78-5) «О выполнении «Плана действий по профилактике болезней и формированию здорового образа жизни для достижения показателей Целей устойчивого развития </w:t>
            </w:r>
            <w:proofErr w:type="spellStart"/>
            <w:r w:rsidRPr="006618D1">
              <w:rPr>
                <w:sz w:val="24"/>
                <w:szCs w:val="24"/>
              </w:rPr>
              <w:t>Бобруйского</w:t>
            </w:r>
            <w:proofErr w:type="spellEnd"/>
            <w:r w:rsidRPr="006618D1">
              <w:rPr>
                <w:sz w:val="24"/>
                <w:szCs w:val="24"/>
              </w:rPr>
              <w:t xml:space="preserve"> района на 2022-2023 годы».</w:t>
            </w:r>
          </w:p>
          <w:p w:rsidR="00E71934" w:rsidRPr="006618D1" w:rsidRDefault="00E71934" w:rsidP="00E71934">
            <w:pPr>
              <w:rPr>
                <w:sz w:val="24"/>
                <w:szCs w:val="24"/>
              </w:rPr>
            </w:pPr>
            <w:r w:rsidRPr="006618D1">
              <w:rPr>
                <w:sz w:val="24"/>
                <w:szCs w:val="24"/>
              </w:rPr>
              <w:t xml:space="preserve">29.09.2023 состоялось заседание постоянной комиссии </w:t>
            </w:r>
            <w:proofErr w:type="spellStart"/>
            <w:r w:rsidRPr="006618D1">
              <w:rPr>
                <w:sz w:val="24"/>
                <w:szCs w:val="24"/>
              </w:rPr>
              <w:t>Бобруйского</w:t>
            </w:r>
            <w:proofErr w:type="spellEnd"/>
            <w:r w:rsidRPr="006618D1">
              <w:rPr>
                <w:sz w:val="24"/>
                <w:szCs w:val="24"/>
              </w:rPr>
              <w:t xml:space="preserve"> районного Совета депутатов (протокол от 29.09.2023 № 22) по вопросу «О выполнении УКП «</w:t>
            </w:r>
            <w:proofErr w:type="spellStart"/>
            <w:r w:rsidRPr="006618D1">
              <w:rPr>
                <w:sz w:val="24"/>
                <w:szCs w:val="24"/>
              </w:rPr>
              <w:t>Жилкомхоз</w:t>
            </w:r>
            <w:proofErr w:type="spellEnd"/>
            <w:r w:rsidRPr="006618D1">
              <w:rPr>
                <w:sz w:val="24"/>
                <w:szCs w:val="24"/>
              </w:rPr>
              <w:t xml:space="preserve">» </w:t>
            </w:r>
            <w:proofErr w:type="spellStart"/>
            <w:r w:rsidRPr="006618D1">
              <w:rPr>
                <w:sz w:val="24"/>
                <w:szCs w:val="24"/>
              </w:rPr>
              <w:t>Бобруйского</w:t>
            </w:r>
            <w:proofErr w:type="spellEnd"/>
            <w:r w:rsidRPr="006618D1">
              <w:rPr>
                <w:sz w:val="24"/>
                <w:szCs w:val="24"/>
              </w:rPr>
              <w:t xml:space="preserve"> района санитарно-эпидемиологического законодательства при эксплуатации источников децентрализованного водоснабжения </w:t>
            </w:r>
            <w:proofErr w:type="gramStart"/>
            <w:r w:rsidRPr="006618D1">
              <w:rPr>
                <w:sz w:val="24"/>
                <w:szCs w:val="24"/>
              </w:rPr>
              <w:t>в</w:t>
            </w:r>
            <w:proofErr w:type="gramEnd"/>
            <w:r w:rsidRPr="006618D1">
              <w:rPr>
                <w:sz w:val="24"/>
                <w:szCs w:val="24"/>
              </w:rPr>
              <w:t xml:space="preserve"> </w:t>
            </w:r>
            <w:proofErr w:type="gramStart"/>
            <w:r w:rsidRPr="006618D1">
              <w:rPr>
                <w:sz w:val="24"/>
                <w:szCs w:val="24"/>
              </w:rPr>
              <w:t>Бобруйском</w:t>
            </w:r>
            <w:proofErr w:type="gramEnd"/>
            <w:r w:rsidRPr="006618D1">
              <w:rPr>
                <w:sz w:val="24"/>
                <w:szCs w:val="24"/>
              </w:rPr>
              <w:t xml:space="preserve"> районе в рамках реализации Цели 6 «Обеспечение наличия и рационального использования водных ресурсов и санитарии для всех»</w:t>
            </w:r>
          </w:p>
          <w:p w:rsidR="00CC72BA" w:rsidRPr="00D149CC" w:rsidRDefault="00E71934" w:rsidP="00E71934">
            <w:pPr>
              <w:autoSpaceDE w:val="0"/>
              <w:autoSpaceDN w:val="0"/>
              <w:ind w:firstLine="0"/>
              <w:rPr>
                <w:sz w:val="24"/>
                <w:szCs w:val="24"/>
              </w:rPr>
            </w:pPr>
            <w:r w:rsidRPr="006618D1">
              <w:rPr>
                <w:sz w:val="24"/>
                <w:szCs w:val="24"/>
              </w:rPr>
              <w:t xml:space="preserve">05.10.2023, 21.12.2023 проведен круглый стол-совещание по вопросу «Достижения Целей Устойчивого Развития </w:t>
            </w:r>
            <w:proofErr w:type="spellStart"/>
            <w:r w:rsidRPr="006618D1">
              <w:rPr>
                <w:sz w:val="24"/>
                <w:szCs w:val="24"/>
              </w:rPr>
              <w:t>Бобруйского</w:t>
            </w:r>
            <w:proofErr w:type="spellEnd"/>
            <w:r w:rsidRPr="006618D1">
              <w:rPr>
                <w:sz w:val="24"/>
                <w:szCs w:val="24"/>
              </w:rPr>
              <w:t xml:space="preserve"> района, реализация СУР-2035 в интересах всех и каждого», «Деятельность УЗ «</w:t>
            </w:r>
            <w:proofErr w:type="spellStart"/>
            <w:r w:rsidRPr="006618D1">
              <w:rPr>
                <w:sz w:val="24"/>
                <w:szCs w:val="24"/>
              </w:rPr>
              <w:t>Бобруйский</w:t>
            </w:r>
            <w:proofErr w:type="spellEnd"/>
            <w:r w:rsidRPr="006618D1">
              <w:rPr>
                <w:sz w:val="24"/>
                <w:szCs w:val="24"/>
              </w:rPr>
              <w:t xml:space="preserve"> зональный центр гигиены и эпидемиологии» в достижении Цели 6 «Обеспечение наличия и рационального использования водных ресурсов и санитарии для всех»</w:t>
            </w:r>
          </w:p>
        </w:tc>
      </w:tr>
      <w:tr w:rsidR="00825F09" w:rsidRPr="00D149CC" w:rsidTr="00AA7D72">
        <w:tc>
          <w:tcPr>
            <w:tcW w:w="3936" w:type="dxa"/>
          </w:tcPr>
          <w:p w:rsidR="00825F09" w:rsidRPr="00D149CC" w:rsidRDefault="00825F09" w:rsidP="00D825FC">
            <w:pPr>
              <w:autoSpaceDE w:val="0"/>
              <w:autoSpaceDN w:val="0"/>
              <w:ind w:firstLine="0"/>
              <w:rPr>
                <w:sz w:val="24"/>
                <w:szCs w:val="24"/>
              </w:rPr>
            </w:pPr>
            <w:r>
              <w:rPr>
                <w:sz w:val="24"/>
                <w:szCs w:val="24"/>
              </w:rPr>
              <w:lastRenderedPageBreak/>
              <w:t>3</w:t>
            </w:r>
            <w:r w:rsidRPr="00D149CC">
              <w:rPr>
                <w:sz w:val="24"/>
                <w:szCs w:val="24"/>
              </w:rPr>
              <w:t>.b.1 Доля целевой группы населения, охваченная иммунизацией всеми вакцинами, включенными в национальные программы (процент)</w:t>
            </w:r>
          </w:p>
        </w:tc>
        <w:tc>
          <w:tcPr>
            <w:tcW w:w="10914" w:type="dxa"/>
          </w:tcPr>
          <w:p w:rsidR="00531E01" w:rsidRDefault="00531E01" w:rsidP="008E67A0">
            <w:pPr>
              <w:pStyle w:val="1"/>
              <w:shd w:val="clear" w:color="auto" w:fill="auto"/>
              <w:spacing w:line="240" w:lineRule="auto"/>
              <w:ind w:firstLine="0"/>
              <w:jc w:val="both"/>
              <w:rPr>
                <w:rFonts w:eastAsia="Calibri"/>
                <w:i/>
                <w:sz w:val="18"/>
                <w:szCs w:val="18"/>
              </w:rPr>
            </w:pPr>
          </w:p>
          <w:p w:rsidR="00531E01" w:rsidRPr="00AF76E9" w:rsidRDefault="00531E01" w:rsidP="00531E01">
            <w:pPr>
              <w:widowControl w:val="0"/>
              <w:shd w:val="clear" w:color="auto" w:fill="FFFFFF" w:themeFill="background1"/>
              <w:tabs>
                <w:tab w:val="left" w:pos="709"/>
              </w:tabs>
              <w:rPr>
                <w:sz w:val="24"/>
                <w:szCs w:val="24"/>
              </w:rPr>
            </w:pPr>
            <w:r w:rsidRPr="00AF76E9">
              <w:rPr>
                <w:sz w:val="24"/>
                <w:szCs w:val="24"/>
              </w:rPr>
              <w:t xml:space="preserve">На территории г.Бобруйска и </w:t>
            </w:r>
            <w:proofErr w:type="spellStart"/>
            <w:r w:rsidRPr="00AF76E9">
              <w:rPr>
                <w:sz w:val="24"/>
                <w:szCs w:val="24"/>
              </w:rPr>
              <w:t>Бобруйского</w:t>
            </w:r>
            <w:proofErr w:type="spellEnd"/>
            <w:r w:rsidRPr="00AF76E9">
              <w:rPr>
                <w:sz w:val="24"/>
                <w:szCs w:val="24"/>
              </w:rPr>
              <w:t xml:space="preserve"> района на протяжении пяти лет поддерживается оптимальный уровень охвата профилактическими прививками по всем </w:t>
            </w:r>
            <w:proofErr w:type="spellStart"/>
            <w:r w:rsidRPr="00AF76E9">
              <w:rPr>
                <w:sz w:val="24"/>
                <w:szCs w:val="24"/>
              </w:rPr>
              <w:t>вакциноуправляемым</w:t>
            </w:r>
            <w:proofErr w:type="spellEnd"/>
            <w:r w:rsidRPr="00AF76E9">
              <w:rPr>
                <w:sz w:val="24"/>
                <w:szCs w:val="24"/>
              </w:rPr>
              <w:t xml:space="preserve"> инфекциям.</w:t>
            </w:r>
          </w:p>
          <w:p w:rsidR="00531E01" w:rsidRPr="00AF76E9" w:rsidRDefault="00531E01" w:rsidP="00531E01">
            <w:pPr>
              <w:widowControl w:val="0"/>
              <w:shd w:val="clear" w:color="auto" w:fill="FFFFFF" w:themeFill="background1"/>
              <w:tabs>
                <w:tab w:val="left" w:pos="709"/>
              </w:tabs>
              <w:rPr>
                <w:sz w:val="24"/>
                <w:szCs w:val="24"/>
              </w:rPr>
            </w:pPr>
            <w:r w:rsidRPr="00AF76E9">
              <w:rPr>
                <w:sz w:val="24"/>
                <w:szCs w:val="24"/>
              </w:rPr>
              <w:t>Ввиду активной иммунопрофилактики гриппа были организованны мобильные бригады для проведения выездной вакцинации против гриппа на базе ТЦ «Корона в декабре 2023 года.</w:t>
            </w:r>
          </w:p>
          <w:p w:rsidR="00531E01" w:rsidRPr="00AF76E9" w:rsidRDefault="00531E01" w:rsidP="00531E01">
            <w:pPr>
              <w:widowControl w:val="0"/>
              <w:shd w:val="clear" w:color="auto" w:fill="FFFFFF" w:themeFill="background1"/>
              <w:tabs>
                <w:tab w:val="left" w:pos="709"/>
              </w:tabs>
              <w:rPr>
                <w:sz w:val="24"/>
                <w:szCs w:val="24"/>
              </w:rPr>
            </w:pPr>
            <w:r w:rsidRPr="00AF76E9">
              <w:rPr>
                <w:sz w:val="24"/>
                <w:szCs w:val="24"/>
              </w:rPr>
              <w:t xml:space="preserve">Проведены общегородские семинары для медицинских работников </w:t>
            </w:r>
          </w:p>
          <w:p w:rsidR="00531E01" w:rsidRPr="00AF76E9" w:rsidRDefault="00531E01" w:rsidP="00531E01">
            <w:pPr>
              <w:widowControl w:val="0"/>
              <w:shd w:val="clear" w:color="auto" w:fill="FFFFFF" w:themeFill="background1"/>
              <w:tabs>
                <w:tab w:val="left" w:pos="709"/>
              </w:tabs>
              <w:rPr>
                <w:sz w:val="24"/>
                <w:szCs w:val="24"/>
              </w:rPr>
            </w:pPr>
            <w:r w:rsidRPr="00AF76E9">
              <w:rPr>
                <w:sz w:val="24"/>
                <w:szCs w:val="24"/>
              </w:rPr>
              <w:t>на базе УЗ «БЗЦГЭ»:</w:t>
            </w:r>
          </w:p>
          <w:p w:rsidR="00531E01" w:rsidRPr="00AF76E9" w:rsidRDefault="00531E01" w:rsidP="00531E01">
            <w:pPr>
              <w:widowControl w:val="0"/>
              <w:shd w:val="clear" w:color="auto" w:fill="FFFFFF" w:themeFill="background1"/>
              <w:tabs>
                <w:tab w:val="left" w:pos="709"/>
              </w:tabs>
              <w:rPr>
                <w:sz w:val="24"/>
                <w:szCs w:val="24"/>
              </w:rPr>
            </w:pPr>
            <w:r w:rsidRPr="00AF76E9">
              <w:rPr>
                <w:sz w:val="24"/>
                <w:szCs w:val="24"/>
              </w:rPr>
              <w:t xml:space="preserve">- 28.04.2023 в рамках проведения Европейской недели иммунизации в г. Бобруйске и Бобруйском районе, где рассмотрен вопрос эпидемиологической ситуации по кори, итоги работы по иммунопрофилактике за 1 квартал, работа с отказчиками от прививок, </w:t>
            </w:r>
          </w:p>
          <w:p w:rsidR="00531E01" w:rsidRPr="00AF76E9" w:rsidRDefault="00531E01" w:rsidP="00531E01">
            <w:pPr>
              <w:widowControl w:val="0"/>
              <w:shd w:val="clear" w:color="auto" w:fill="FFFFFF" w:themeFill="background1"/>
              <w:tabs>
                <w:tab w:val="left" w:pos="709"/>
              </w:tabs>
              <w:rPr>
                <w:sz w:val="24"/>
                <w:szCs w:val="24"/>
              </w:rPr>
            </w:pPr>
            <w:r w:rsidRPr="00AF76E9">
              <w:rPr>
                <w:sz w:val="24"/>
                <w:szCs w:val="24"/>
              </w:rPr>
              <w:t>- 20.07.2023 вопросы планирования и актуальным вопросам лабораторной диагностики, по профилактике управляемых инфекций.</w:t>
            </w:r>
          </w:p>
          <w:p w:rsidR="00531E01" w:rsidRPr="00AF76E9" w:rsidRDefault="00531E01" w:rsidP="00531E01">
            <w:pPr>
              <w:widowControl w:val="0"/>
              <w:shd w:val="clear" w:color="auto" w:fill="FFFFFF" w:themeFill="background1"/>
              <w:tabs>
                <w:tab w:val="left" w:pos="709"/>
              </w:tabs>
              <w:rPr>
                <w:sz w:val="24"/>
                <w:szCs w:val="24"/>
              </w:rPr>
            </w:pPr>
            <w:r w:rsidRPr="00AF76E9">
              <w:rPr>
                <w:sz w:val="24"/>
                <w:szCs w:val="24"/>
              </w:rPr>
              <w:t>на базе УЗ «БЦБ» по профилактике кори:</w:t>
            </w:r>
          </w:p>
          <w:p w:rsidR="00531E01" w:rsidRPr="00AF76E9" w:rsidRDefault="00531E01" w:rsidP="00531E01">
            <w:pPr>
              <w:widowControl w:val="0"/>
              <w:shd w:val="clear" w:color="auto" w:fill="FFFFFF" w:themeFill="background1"/>
              <w:tabs>
                <w:tab w:val="left" w:pos="709"/>
              </w:tabs>
              <w:rPr>
                <w:sz w:val="24"/>
                <w:szCs w:val="24"/>
              </w:rPr>
            </w:pPr>
            <w:r w:rsidRPr="00AF76E9">
              <w:rPr>
                <w:sz w:val="24"/>
                <w:szCs w:val="24"/>
              </w:rPr>
              <w:lastRenderedPageBreak/>
              <w:t>26.05.2023 где рассмотрен вопрос эпидемиологической ситуации по кори, работа с отказчиками от прививок,</w:t>
            </w:r>
          </w:p>
          <w:p w:rsidR="00531E01" w:rsidRPr="00AF76E9" w:rsidRDefault="00531E01" w:rsidP="00531E01">
            <w:pPr>
              <w:widowControl w:val="0"/>
              <w:shd w:val="clear" w:color="auto" w:fill="FFFFFF" w:themeFill="background1"/>
              <w:tabs>
                <w:tab w:val="left" w:pos="709"/>
              </w:tabs>
              <w:rPr>
                <w:sz w:val="24"/>
                <w:szCs w:val="24"/>
              </w:rPr>
            </w:pPr>
            <w:r w:rsidRPr="00AF76E9">
              <w:rPr>
                <w:sz w:val="24"/>
                <w:szCs w:val="24"/>
              </w:rPr>
              <w:t>23.08.2023 вопросы планирования и актуальным вопросам лабораторной диагностики, по профилактике управляемых инфекций.</w:t>
            </w:r>
          </w:p>
          <w:p w:rsidR="00531E01" w:rsidRPr="00AF76E9" w:rsidRDefault="00531E01" w:rsidP="00531E01">
            <w:pPr>
              <w:widowControl w:val="0"/>
              <w:shd w:val="clear" w:color="auto" w:fill="FFFFFF" w:themeFill="background1"/>
              <w:tabs>
                <w:tab w:val="left" w:pos="709"/>
              </w:tabs>
              <w:rPr>
                <w:sz w:val="24"/>
                <w:szCs w:val="24"/>
              </w:rPr>
            </w:pPr>
            <w:r w:rsidRPr="00AF76E9">
              <w:rPr>
                <w:sz w:val="24"/>
                <w:szCs w:val="24"/>
              </w:rPr>
              <w:t>В газете «</w:t>
            </w:r>
            <w:proofErr w:type="spellStart"/>
            <w:r w:rsidRPr="00AF76E9">
              <w:rPr>
                <w:sz w:val="24"/>
                <w:szCs w:val="24"/>
              </w:rPr>
              <w:t>Бабруйскае</w:t>
            </w:r>
            <w:proofErr w:type="spellEnd"/>
            <w:r w:rsidRPr="00AF76E9">
              <w:rPr>
                <w:sz w:val="24"/>
                <w:szCs w:val="24"/>
              </w:rPr>
              <w:t xml:space="preserve"> </w:t>
            </w:r>
            <w:proofErr w:type="spellStart"/>
            <w:r w:rsidRPr="00AF76E9">
              <w:rPr>
                <w:sz w:val="24"/>
                <w:szCs w:val="24"/>
              </w:rPr>
              <w:t>жыццё</w:t>
            </w:r>
            <w:proofErr w:type="spellEnd"/>
            <w:r w:rsidRPr="00AF76E9">
              <w:rPr>
                <w:sz w:val="24"/>
                <w:szCs w:val="24"/>
              </w:rPr>
              <w:t>» №17 от 28.04.2023 года опубликована статья «Лучший способ защиты», «Болезнь босых ног», «Столбняк».</w:t>
            </w:r>
          </w:p>
          <w:p w:rsidR="00531E01" w:rsidRPr="009F1928" w:rsidRDefault="00531E01" w:rsidP="008E67A0">
            <w:pPr>
              <w:pStyle w:val="1"/>
              <w:shd w:val="clear" w:color="auto" w:fill="auto"/>
              <w:spacing w:line="240" w:lineRule="auto"/>
              <w:ind w:firstLine="0"/>
              <w:jc w:val="both"/>
              <w:rPr>
                <w:rFonts w:eastAsia="Calibri"/>
                <w:i/>
                <w:sz w:val="24"/>
                <w:szCs w:val="24"/>
              </w:rPr>
            </w:pPr>
          </w:p>
        </w:tc>
      </w:tr>
      <w:tr w:rsidR="00825F09" w:rsidRPr="00D149CC" w:rsidTr="00AA7D72">
        <w:tc>
          <w:tcPr>
            <w:tcW w:w="3936" w:type="dxa"/>
          </w:tcPr>
          <w:p w:rsidR="00825F09" w:rsidRPr="00D149CC" w:rsidRDefault="00825F09" w:rsidP="00D825FC">
            <w:pPr>
              <w:autoSpaceDE w:val="0"/>
              <w:autoSpaceDN w:val="0"/>
              <w:ind w:firstLine="0"/>
              <w:rPr>
                <w:sz w:val="24"/>
                <w:szCs w:val="24"/>
              </w:rPr>
            </w:pPr>
            <w:r w:rsidRPr="00D149CC">
              <w:rPr>
                <w:sz w:val="24"/>
                <w:szCs w:val="24"/>
              </w:rPr>
              <w:lastRenderedPageBreak/>
              <w:t>3.d.l Способность соблюдать Международные медико-санитарные правила (ММСП) и готовность к чрезвычайным ситуациям в области общественного здравоохранения</w:t>
            </w:r>
          </w:p>
        </w:tc>
        <w:tc>
          <w:tcPr>
            <w:tcW w:w="10914" w:type="dxa"/>
          </w:tcPr>
          <w:p w:rsidR="007C762D" w:rsidRPr="00AF76E9" w:rsidRDefault="007C762D" w:rsidP="007C762D">
            <w:pPr>
              <w:shd w:val="clear" w:color="auto" w:fill="FFFFFF"/>
              <w:ind w:firstLine="708"/>
              <w:rPr>
                <w:sz w:val="24"/>
                <w:szCs w:val="24"/>
              </w:rPr>
            </w:pPr>
            <w:r w:rsidRPr="00AF76E9">
              <w:rPr>
                <w:sz w:val="24"/>
                <w:szCs w:val="24"/>
              </w:rPr>
              <w:t xml:space="preserve">Работа по профилактике </w:t>
            </w:r>
            <w:proofErr w:type="gramStart"/>
            <w:r w:rsidRPr="00AF76E9">
              <w:rPr>
                <w:sz w:val="24"/>
                <w:szCs w:val="24"/>
              </w:rPr>
              <w:t>инфекционных заболеваний, имеющих международное значение проводится</w:t>
            </w:r>
            <w:proofErr w:type="gramEnd"/>
            <w:r w:rsidRPr="00AF76E9">
              <w:rPr>
                <w:sz w:val="24"/>
                <w:szCs w:val="24"/>
              </w:rPr>
              <w:t xml:space="preserve"> в соответствии с Комплексным планом мероприятий по санитарной охране территории г. Бобруйска и </w:t>
            </w:r>
            <w:proofErr w:type="spellStart"/>
            <w:r w:rsidRPr="00AF76E9">
              <w:rPr>
                <w:sz w:val="24"/>
                <w:szCs w:val="24"/>
              </w:rPr>
              <w:t>Бобруйского</w:t>
            </w:r>
            <w:proofErr w:type="spellEnd"/>
            <w:r w:rsidRPr="00AF76E9">
              <w:rPr>
                <w:sz w:val="24"/>
                <w:szCs w:val="24"/>
              </w:rPr>
              <w:t xml:space="preserve"> района от заноса и распространения инфекционных заболеваний, имеющих международное значение на 2016-2025, утверждённый ГИК, РИК 14.03.2016.</w:t>
            </w:r>
          </w:p>
          <w:p w:rsidR="007C762D" w:rsidRPr="00AF76E9" w:rsidRDefault="007C762D" w:rsidP="007C762D">
            <w:pPr>
              <w:ind w:firstLine="708"/>
              <w:rPr>
                <w:iCs/>
                <w:sz w:val="24"/>
                <w:szCs w:val="24"/>
              </w:rPr>
            </w:pPr>
            <w:r w:rsidRPr="00AF76E9">
              <w:rPr>
                <w:iCs/>
                <w:sz w:val="24"/>
                <w:szCs w:val="24"/>
              </w:rPr>
              <w:t xml:space="preserve">В целях обеспечения безопасности, защиты здоровья населения, предупреждения распространения инфекции COVID-19, предотвращения экономической и социальной дестабилизации, обеспечения готовности к реагированию на различных этапах развития эпидемиологической ситуации в г. Бобруйске организован и проводится комплекс мероприятий, направленный на предупреждение завоза и распространения инфекции COVID-19. </w:t>
            </w:r>
          </w:p>
          <w:p w:rsidR="00C22C31" w:rsidRDefault="007C762D" w:rsidP="007C762D">
            <w:pPr>
              <w:autoSpaceDE w:val="0"/>
              <w:autoSpaceDN w:val="0"/>
              <w:ind w:firstLine="0"/>
              <w:rPr>
                <w:sz w:val="24"/>
                <w:szCs w:val="24"/>
              </w:rPr>
            </w:pPr>
            <w:r w:rsidRPr="00AF76E9">
              <w:rPr>
                <w:sz w:val="24"/>
                <w:szCs w:val="24"/>
              </w:rPr>
              <w:t>Проводится подготовка специалистов заинтересованных служб и ведомств, которые обязаны в соответствии с установленными регламентами участвовать в мероприятиях  по купированию чрезвычайных ситуаций в области общественного здравоохранения</w:t>
            </w:r>
            <w:r w:rsidRPr="00AF76E9">
              <w:rPr>
                <w:i/>
                <w:sz w:val="24"/>
                <w:szCs w:val="24"/>
              </w:rPr>
              <w:t>.</w:t>
            </w:r>
            <w:r w:rsidRPr="00AF76E9">
              <w:rPr>
                <w:sz w:val="24"/>
                <w:szCs w:val="24"/>
              </w:rPr>
              <w:t xml:space="preserve"> Подготовлено и проведено</w:t>
            </w:r>
            <w:r w:rsidR="00C22C31">
              <w:rPr>
                <w:sz w:val="24"/>
                <w:szCs w:val="24"/>
              </w:rPr>
              <w:t>:</w:t>
            </w:r>
          </w:p>
          <w:p w:rsidR="00C22C31" w:rsidRDefault="007C762D" w:rsidP="007C762D">
            <w:pPr>
              <w:autoSpaceDE w:val="0"/>
              <w:autoSpaceDN w:val="0"/>
              <w:ind w:firstLine="0"/>
              <w:rPr>
                <w:sz w:val="24"/>
                <w:szCs w:val="24"/>
              </w:rPr>
            </w:pPr>
            <w:r w:rsidRPr="00AF76E9">
              <w:rPr>
                <w:sz w:val="24"/>
                <w:szCs w:val="24"/>
              </w:rPr>
              <w:t xml:space="preserve">06.07.2023 года семинар с обзором эпидемиологической ситуации в мире по инфекциям имеющим </w:t>
            </w:r>
            <w:proofErr w:type="spellStart"/>
            <w:proofErr w:type="gramStart"/>
            <w:r w:rsidRPr="00AF76E9">
              <w:rPr>
                <w:sz w:val="24"/>
                <w:szCs w:val="24"/>
              </w:rPr>
              <w:t>ме</w:t>
            </w:r>
            <w:proofErr w:type="spellEnd"/>
            <w:r w:rsidRPr="00AF76E9">
              <w:rPr>
                <w:sz w:val="24"/>
                <w:szCs w:val="24"/>
              </w:rPr>
              <w:t xml:space="preserve">                                                                                                                                                                           </w:t>
            </w:r>
            <w:proofErr w:type="spellStart"/>
            <w:r w:rsidRPr="00AF76E9">
              <w:rPr>
                <w:sz w:val="24"/>
                <w:szCs w:val="24"/>
              </w:rPr>
              <w:t>ждународное</w:t>
            </w:r>
            <w:proofErr w:type="spellEnd"/>
            <w:proofErr w:type="gramEnd"/>
            <w:r w:rsidRPr="00AF76E9">
              <w:rPr>
                <w:sz w:val="24"/>
                <w:szCs w:val="24"/>
              </w:rPr>
              <w:t xml:space="preserve"> значение</w:t>
            </w:r>
            <w:r w:rsidR="00C22C31">
              <w:rPr>
                <w:sz w:val="24"/>
                <w:szCs w:val="24"/>
              </w:rPr>
              <w:t>,</w:t>
            </w:r>
            <w:r w:rsidRPr="00AF76E9">
              <w:rPr>
                <w:sz w:val="24"/>
                <w:szCs w:val="24"/>
              </w:rPr>
              <w:t xml:space="preserve"> в </w:t>
            </w:r>
            <w:proofErr w:type="spellStart"/>
            <w:r w:rsidRPr="00AF76E9">
              <w:rPr>
                <w:sz w:val="24"/>
                <w:szCs w:val="24"/>
              </w:rPr>
              <w:t>т.ч</w:t>
            </w:r>
            <w:proofErr w:type="spellEnd"/>
            <w:r w:rsidRPr="00AF76E9">
              <w:rPr>
                <w:sz w:val="24"/>
                <w:szCs w:val="24"/>
              </w:rPr>
              <w:t>. «забытых» тропических болезней</w:t>
            </w:r>
            <w:r w:rsidR="00C22C31">
              <w:rPr>
                <w:sz w:val="24"/>
                <w:szCs w:val="24"/>
              </w:rPr>
              <w:t>;</w:t>
            </w:r>
          </w:p>
          <w:p w:rsidR="007C762D" w:rsidRDefault="007C762D" w:rsidP="007C762D">
            <w:pPr>
              <w:autoSpaceDE w:val="0"/>
              <w:autoSpaceDN w:val="0"/>
              <w:ind w:firstLine="0"/>
              <w:rPr>
                <w:iCs/>
                <w:sz w:val="24"/>
                <w:szCs w:val="24"/>
              </w:rPr>
            </w:pPr>
            <w:r w:rsidRPr="00AF76E9">
              <w:rPr>
                <w:sz w:val="24"/>
                <w:szCs w:val="24"/>
              </w:rPr>
              <w:t>- учение по профилактике чумы с участием: УЗ «БЦБ», УЗ «БГП №6», УЗ «</w:t>
            </w:r>
            <w:proofErr w:type="spellStart"/>
            <w:r w:rsidRPr="00AF76E9">
              <w:rPr>
                <w:sz w:val="24"/>
                <w:szCs w:val="24"/>
              </w:rPr>
              <w:t>БЗЦГиЭ</w:t>
            </w:r>
            <w:proofErr w:type="spellEnd"/>
            <w:r w:rsidRPr="00AF76E9">
              <w:rPr>
                <w:sz w:val="24"/>
                <w:szCs w:val="24"/>
              </w:rPr>
              <w:t xml:space="preserve">», УЗ «БССНМП», заинтересованных ведомств, железнодорожной службы, УВД </w:t>
            </w:r>
            <w:proofErr w:type="gramStart"/>
            <w:r w:rsidRPr="00AF76E9">
              <w:rPr>
                <w:sz w:val="24"/>
                <w:szCs w:val="24"/>
              </w:rPr>
              <w:t>при</w:t>
            </w:r>
            <w:proofErr w:type="gramEnd"/>
            <w:r w:rsidRPr="00AF76E9">
              <w:rPr>
                <w:sz w:val="24"/>
                <w:szCs w:val="24"/>
              </w:rPr>
              <w:t xml:space="preserve"> </w:t>
            </w:r>
            <w:proofErr w:type="gramStart"/>
            <w:r w:rsidRPr="00AF76E9">
              <w:rPr>
                <w:sz w:val="24"/>
                <w:szCs w:val="24"/>
              </w:rPr>
              <w:t>Бобруйском</w:t>
            </w:r>
            <w:proofErr w:type="gramEnd"/>
            <w:r w:rsidRPr="00AF76E9">
              <w:rPr>
                <w:sz w:val="24"/>
                <w:szCs w:val="24"/>
              </w:rPr>
              <w:t xml:space="preserve"> горисполкоме. Подготовлено врачей по вопросам санитарной охраны территории, зоонозам, инфекции </w:t>
            </w:r>
            <w:r w:rsidRPr="00AF76E9">
              <w:rPr>
                <w:iCs/>
                <w:sz w:val="24"/>
                <w:szCs w:val="24"/>
              </w:rPr>
              <w:t>COVID-19 -</w:t>
            </w:r>
            <w:r>
              <w:rPr>
                <w:iCs/>
                <w:sz w:val="24"/>
                <w:szCs w:val="24"/>
              </w:rPr>
              <w:t xml:space="preserve"> </w:t>
            </w:r>
            <w:r w:rsidRPr="00AF76E9">
              <w:rPr>
                <w:iCs/>
                <w:sz w:val="24"/>
                <w:szCs w:val="24"/>
              </w:rPr>
              <w:t>928 врачей, 2740 средних медицинских работников, работники других ведомств.</w:t>
            </w:r>
          </w:p>
          <w:p w:rsidR="007C762D" w:rsidRPr="00D149CC" w:rsidRDefault="007C762D" w:rsidP="008E67A0">
            <w:pPr>
              <w:autoSpaceDE w:val="0"/>
              <w:autoSpaceDN w:val="0"/>
              <w:ind w:firstLine="0"/>
              <w:rPr>
                <w:sz w:val="24"/>
                <w:szCs w:val="24"/>
              </w:rPr>
            </w:pPr>
          </w:p>
        </w:tc>
      </w:tr>
      <w:tr w:rsidR="00825F09" w:rsidRPr="00D149CC" w:rsidTr="00AA7D72">
        <w:tc>
          <w:tcPr>
            <w:tcW w:w="3936" w:type="dxa"/>
          </w:tcPr>
          <w:p w:rsidR="00825F09" w:rsidRPr="00FF1824" w:rsidRDefault="00825F09" w:rsidP="00D825FC">
            <w:pPr>
              <w:autoSpaceDE w:val="0"/>
              <w:autoSpaceDN w:val="0"/>
              <w:ind w:firstLine="0"/>
              <w:rPr>
                <w:sz w:val="24"/>
                <w:szCs w:val="24"/>
                <w:highlight w:val="yellow"/>
              </w:rPr>
            </w:pPr>
            <w:r w:rsidRPr="00B807F7">
              <w:rPr>
                <w:sz w:val="24"/>
                <w:szCs w:val="24"/>
              </w:rPr>
              <w:t>3.а.1.1 Распространенность употребления табака лицами в возрасте 16 лет и старше</w:t>
            </w:r>
            <w:proofErr w:type="gramStart"/>
            <w:r w:rsidRPr="00B807F7">
              <w:rPr>
                <w:sz w:val="24"/>
                <w:szCs w:val="24"/>
              </w:rPr>
              <w:t xml:space="preserve"> (%)</w:t>
            </w:r>
            <w:proofErr w:type="gramEnd"/>
          </w:p>
        </w:tc>
        <w:tc>
          <w:tcPr>
            <w:tcW w:w="10914" w:type="dxa"/>
          </w:tcPr>
          <w:p w:rsidR="00D6224A" w:rsidRPr="009D324D" w:rsidRDefault="00D6224A" w:rsidP="00D6224A">
            <w:pPr>
              <w:widowControl w:val="0"/>
              <w:autoSpaceDE w:val="0"/>
              <w:autoSpaceDN w:val="0"/>
              <w:adjustRightInd w:val="0"/>
              <w:rPr>
                <w:sz w:val="24"/>
                <w:szCs w:val="24"/>
              </w:rPr>
            </w:pPr>
            <w:r w:rsidRPr="009D324D">
              <w:rPr>
                <w:sz w:val="24"/>
                <w:szCs w:val="24"/>
              </w:rPr>
              <w:t xml:space="preserve">По итогам 2023 года в </w:t>
            </w:r>
            <w:proofErr w:type="spellStart"/>
            <w:r w:rsidRPr="009D324D">
              <w:rPr>
                <w:sz w:val="24"/>
                <w:szCs w:val="24"/>
              </w:rPr>
              <w:t>г</w:t>
            </w:r>
            <w:proofErr w:type="gramStart"/>
            <w:r w:rsidRPr="009D324D">
              <w:rPr>
                <w:sz w:val="24"/>
                <w:szCs w:val="24"/>
              </w:rPr>
              <w:t>.Б</w:t>
            </w:r>
            <w:proofErr w:type="gramEnd"/>
            <w:r w:rsidRPr="009D324D">
              <w:rPr>
                <w:sz w:val="24"/>
                <w:szCs w:val="24"/>
              </w:rPr>
              <w:t>обруйске</w:t>
            </w:r>
            <w:proofErr w:type="spellEnd"/>
            <w:r w:rsidRPr="009D324D">
              <w:rPr>
                <w:sz w:val="24"/>
                <w:szCs w:val="24"/>
              </w:rPr>
              <w:t xml:space="preserve"> и Бобруйском районе сохранилась умеренная тенденция к снижению потребления табака. Целевой показатель на 2023 год Госпрограммы «</w:t>
            </w:r>
            <w:r w:rsidR="00543E27">
              <w:rPr>
                <w:sz w:val="24"/>
                <w:szCs w:val="24"/>
              </w:rPr>
              <w:t xml:space="preserve">Здоровье народа и демографическая безопасность» на 2021-2025г годы </w:t>
            </w:r>
            <w:r w:rsidRPr="009D324D">
              <w:rPr>
                <w:sz w:val="24"/>
                <w:szCs w:val="24"/>
              </w:rPr>
              <w:t xml:space="preserve">- 28,2%. В 2023 году </w:t>
            </w:r>
            <w:proofErr w:type="gramStart"/>
            <w:r w:rsidRPr="009D324D">
              <w:rPr>
                <w:sz w:val="24"/>
                <w:szCs w:val="24"/>
              </w:rPr>
              <w:t>согласно</w:t>
            </w:r>
            <w:proofErr w:type="gramEnd"/>
            <w:r w:rsidRPr="009D324D">
              <w:rPr>
                <w:sz w:val="24"/>
                <w:szCs w:val="24"/>
              </w:rPr>
              <w:t xml:space="preserve"> проведенного интервьюирования населения в период проведения широкомасштабных и локальных мероприятий, число курящих составило 27,8%, из них курят постоянно – 25,9%, от случая к случаю – 1,9%.</w:t>
            </w:r>
          </w:p>
          <w:p w:rsidR="00D6224A" w:rsidRPr="009D324D" w:rsidRDefault="00D6224A" w:rsidP="00D6224A">
            <w:pPr>
              <w:autoSpaceDE w:val="0"/>
              <w:autoSpaceDN w:val="0"/>
              <w:ind w:firstLine="0"/>
              <w:rPr>
                <w:sz w:val="24"/>
                <w:szCs w:val="24"/>
              </w:rPr>
            </w:pPr>
            <w:r w:rsidRPr="009D324D">
              <w:rPr>
                <w:sz w:val="24"/>
                <w:szCs w:val="24"/>
              </w:rPr>
              <w:t xml:space="preserve">         Вопросы распространенности употребления табака рассматривались:</w:t>
            </w:r>
          </w:p>
          <w:p w:rsidR="00D6224A" w:rsidRPr="009D324D" w:rsidRDefault="00D6224A" w:rsidP="00D6224A">
            <w:pPr>
              <w:ind w:firstLine="0"/>
              <w:rPr>
                <w:sz w:val="24"/>
                <w:szCs w:val="24"/>
              </w:rPr>
            </w:pPr>
            <w:r w:rsidRPr="009D324D">
              <w:rPr>
                <w:sz w:val="24"/>
                <w:szCs w:val="24"/>
              </w:rPr>
              <w:t>- на заседании медицинского совета при главвраче УЗ «</w:t>
            </w:r>
            <w:proofErr w:type="spellStart"/>
            <w:r w:rsidRPr="009D324D">
              <w:rPr>
                <w:sz w:val="24"/>
                <w:szCs w:val="24"/>
              </w:rPr>
              <w:t>Бобруйская</w:t>
            </w:r>
            <w:proofErr w:type="spellEnd"/>
            <w:r w:rsidRPr="009D324D">
              <w:rPr>
                <w:sz w:val="24"/>
                <w:szCs w:val="24"/>
              </w:rPr>
              <w:t xml:space="preserve"> центральная больница» от 07.06.23 № 6/6 Организация профилактической деятельности  учреждениями здравоохранения г.Бобруйска и </w:t>
            </w:r>
            <w:proofErr w:type="spellStart"/>
            <w:r w:rsidRPr="009D324D">
              <w:rPr>
                <w:sz w:val="24"/>
                <w:szCs w:val="24"/>
              </w:rPr>
              <w:lastRenderedPageBreak/>
              <w:t>Бобруйского</w:t>
            </w:r>
            <w:proofErr w:type="spellEnd"/>
            <w:r w:rsidRPr="009D324D">
              <w:rPr>
                <w:sz w:val="24"/>
                <w:szCs w:val="24"/>
              </w:rPr>
              <w:t xml:space="preserve"> района в рамках выполнения «Планов действий по профилактике болезней и ФЗОЖ для достижения показателей ЦУР» в 2022 году»;</w:t>
            </w:r>
          </w:p>
          <w:p w:rsidR="00D6224A" w:rsidRPr="009D324D" w:rsidRDefault="00D6224A" w:rsidP="00D6224A">
            <w:pPr>
              <w:rPr>
                <w:sz w:val="24"/>
                <w:szCs w:val="24"/>
              </w:rPr>
            </w:pPr>
            <w:r w:rsidRPr="009D324D">
              <w:rPr>
                <w:sz w:val="24"/>
                <w:szCs w:val="24"/>
              </w:rPr>
              <w:t xml:space="preserve">- на заседании </w:t>
            </w:r>
            <w:proofErr w:type="spellStart"/>
            <w:r w:rsidRPr="009D324D">
              <w:rPr>
                <w:sz w:val="24"/>
                <w:szCs w:val="24"/>
              </w:rPr>
              <w:t>Бобруйского</w:t>
            </w:r>
            <w:proofErr w:type="spellEnd"/>
            <w:r w:rsidRPr="009D324D">
              <w:rPr>
                <w:sz w:val="24"/>
                <w:szCs w:val="24"/>
              </w:rPr>
              <w:t xml:space="preserve"> горисполкома (решение от 19.05.23 №11-7) «О ходе выполнения регионального комплекса мероприятий по реализации в </w:t>
            </w:r>
            <w:proofErr w:type="spellStart"/>
            <w:r w:rsidRPr="009D324D">
              <w:rPr>
                <w:sz w:val="24"/>
                <w:szCs w:val="24"/>
              </w:rPr>
              <w:t>г</w:t>
            </w:r>
            <w:proofErr w:type="gramStart"/>
            <w:r w:rsidRPr="009D324D">
              <w:rPr>
                <w:sz w:val="24"/>
                <w:szCs w:val="24"/>
              </w:rPr>
              <w:t>.Б</w:t>
            </w:r>
            <w:proofErr w:type="gramEnd"/>
            <w:r w:rsidRPr="009D324D">
              <w:rPr>
                <w:sz w:val="24"/>
                <w:szCs w:val="24"/>
              </w:rPr>
              <w:t>обруйске</w:t>
            </w:r>
            <w:proofErr w:type="spellEnd"/>
            <w:r w:rsidRPr="009D324D">
              <w:rPr>
                <w:sz w:val="24"/>
                <w:szCs w:val="24"/>
              </w:rPr>
              <w:t xml:space="preserve"> Государственной программы «Здоровье народа и </w:t>
            </w:r>
            <w:proofErr w:type="spellStart"/>
            <w:r w:rsidRPr="009D324D">
              <w:rPr>
                <w:sz w:val="24"/>
                <w:szCs w:val="24"/>
              </w:rPr>
              <w:t>дембезопасности</w:t>
            </w:r>
            <w:proofErr w:type="spellEnd"/>
            <w:r w:rsidRPr="009D324D">
              <w:rPr>
                <w:sz w:val="24"/>
                <w:szCs w:val="24"/>
              </w:rPr>
              <w:t>» на 2021-2025 годы» по итогам работы за 2022 год»;</w:t>
            </w:r>
          </w:p>
          <w:p w:rsidR="00D6224A" w:rsidRPr="009D324D" w:rsidRDefault="00D6224A" w:rsidP="00D6224A">
            <w:pPr>
              <w:rPr>
                <w:sz w:val="24"/>
                <w:szCs w:val="24"/>
              </w:rPr>
            </w:pPr>
            <w:r w:rsidRPr="009D324D">
              <w:rPr>
                <w:sz w:val="24"/>
                <w:szCs w:val="24"/>
              </w:rPr>
              <w:t xml:space="preserve">  - на заседании </w:t>
            </w:r>
            <w:proofErr w:type="spellStart"/>
            <w:r w:rsidRPr="009D324D">
              <w:rPr>
                <w:sz w:val="24"/>
                <w:szCs w:val="24"/>
              </w:rPr>
              <w:t>Бобруйского</w:t>
            </w:r>
            <w:proofErr w:type="spellEnd"/>
            <w:r w:rsidRPr="009D324D">
              <w:rPr>
                <w:sz w:val="24"/>
                <w:szCs w:val="24"/>
              </w:rPr>
              <w:t xml:space="preserve"> городского Совета депутатов от 29.08.23 №53-1 «О ходе выполнения регионального комплекса мероприятий по реализации в </w:t>
            </w:r>
            <w:proofErr w:type="spellStart"/>
            <w:r w:rsidRPr="009D324D">
              <w:rPr>
                <w:sz w:val="24"/>
                <w:szCs w:val="24"/>
              </w:rPr>
              <w:t>г</w:t>
            </w:r>
            <w:proofErr w:type="gramStart"/>
            <w:r w:rsidRPr="009D324D">
              <w:rPr>
                <w:sz w:val="24"/>
                <w:szCs w:val="24"/>
              </w:rPr>
              <w:t>.Б</w:t>
            </w:r>
            <w:proofErr w:type="gramEnd"/>
            <w:r w:rsidRPr="009D324D">
              <w:rPr>
                <w:sz w:val="24"/>
                <w:szCs w:val="24"/>
              </w:rPr>
              <w:t>обруйске</w:t>
            </w:r>
            <w:proofErr w:type="spellEnd"/>
            <w:r w:rsidRPr="009D324D">
              <w:rPr>
                <w:sz w:val="24"/>
                <w:szCs w:val="24"/>
              </w:rPr>
              <w:t xml:space="preserve"> Государственной программы «Здоровье народа и </w:t>
            </w:r>
            <w:proofErr w:type="spellStart"/>
            <w:r w:rsidRPr="009D324D">
              <w:rPr>
                <w:sz w:val="24"/>
                <w:szCs w:val="24"/>
              </w:rPr>
              <w:t>дембезопасности</w:t>
            </w:r>
            <w:proofErr w:type="spellEnd"/>
            <w:r w:rsidRPr="009D324D">
              <w:rPr>
                <w:sz w:val="24"/>
                <w:szCs w:val="24"/>
              </w:rPr>
              <w:t>» на 2021-2025 годы»;</w:t>
            </w:r>
          </w:p>
          <w:p w:rsidR="00D6224A" w:rsidRPr="00D23BF0" w:rsidRDefault="00D6224A" w:rsidP="00D6224A">
            <w:pPr>
              <w:rPr>
                <w:bCs/>
                <w:sz w:val="24"/>
                <w:szCs w:val="24"/>
              </w:rPr>
            </w:pPr>
            <w:proofErr w:type="gramStart"/>
            <w:r w:rsidRPr="00D23BF0">
              <w:rPr>
                <w:sz w:val="24"/>
                <w:szCs w:val="24"/>
              </w:rPr>
              <w:t xml:space="preserve">- на заседании Межведомственного совета по ФЗОЖ, контролю за НИЗ, предупреждению и профилактике пьянства, алкоголизма, наркомании и потребления табачного сырья и табачных изделий при Бобруйском городском исполнительном комитете </w:t>
            </w:r>
            <w:r w:rsidRPr="00D23BF0">
              <w:rPr>
                <w:color w:val="000000"/>
                <w:sz w:val="24"/>
                <w:szCs w:val="24"/>
              </w:rPr>
              <w:t>«Вовлечение г.Бобруйска в национальную сеть «Здоровые города и поселки», как один из компонентов  достижения Цели 3 «Обеспечение здорового образа жизни и содействие благополучию для всех в любом возрасте» ЦУР и других ЦУР, достижение</w:t>
            </w:r>
            <w:proofErr w:type="gramEnd"/>
            <w:r w:rsidRPr="00D23BF0">
              <w:rPr>
                <w:color w:val="000000"/>
                <w:sz w:val="24"/>
                <w:szCs w:val="24"/>
              </w:rPr>
              <w:t xml:space="preserve"> </w:t>
            </w:r>
            <w:proofErr w:type="gramStart"/>
            <w:r w:rsidRPr="00D23BF0">
              <w:rPr>
                <w:color w:val="000000"/>
                <w:sz w:val="24"/>
                <w:szCs w:val="24"/>
              </w:rPr>
              <w:t>которых</w:t>
            </w:r>
            <w:proofErr w:type="gramEnd"/>
            <w:r w:rsidRPr="00D23BF0">
              <w:rPr>
                <w:color w:val="000000"/>
                <w:sz w:val="24"/>
                <w:szCs w:val="24"/>
              </w:rPr>
              <w:t xml:space="preserve"> невозможно без улучшения качества среды жизнедеятельности и улучшения здоровья населения» (протокол №1 от 04.12.23).  </w:t>
            </w:r>
          </w:p>
          <w:p w:rsidR="00D6224A" w:rsidRPr="00D23BF0" w:rsidRDefault="00D6224A" w:rsidP="00D6224A">
            <w:pPr>
              <w:rPr>
                <w:sz w:val="24"/>
                <w:szCs w:val="24"/>
              </w:rPr>
            </w:pPr>
            <w:r w:rsidRPr="00D23BF0">
              <w:rPr>
                <w:sz w:val="24"/>
                <w:szCs w:val="24"/>
              </w:rPr>
              <w:t xml:space="preserve">- на заседании районной комиссии по </w:t>
            </w:r>
            <w:proofErr w:type="spellStart"/>
            <w:r w:rsidRPr="00D23BF0">
              <w:rPr>
                <w:sz w:val="24"/>
                <w:szCs w:val="24"/>
              </w:rPr>
              <w:t>дембезопасности</w:t>
            </w:r>
            <w:proofErr w:type="spellEnd"/>
            <w:r w:rsidRPr="00D23BF0">
              <w:rPr>
                <w:sz w:val="24"/>
                <w:szCs w:val="24"/>
              </w:rPr>
              <w:t xml:space="preserve"> и ФЗОЖ населения </w:t>
            </w:r>
            <w:proofErr w:type="spellStart"/>
            <w:r w:rsidRPr="00D23BF0">
              <w:rPr>
                <w:sz w:val="24"/>
                <w:szCs w:val="24"/>
              </w:rPr>
              <w:t>Бобруйского</w:t>
            </w:r>
            <w:proofErr w:type="spellEnd"/>
            <w:r w:rsidRPr="00D23BF0">
              <w:rPr>
                <w:sz w:val="24"/>
                <w:szCs w:val="24"/>
              </w:rPr>
              <w:t xml:space="preserve"> района (решение от 27.01.23 №1) «О выполнении основных мероприятий проекта «Глуша – здоровый поселок» в рамках реализации государственного профилактического проекта «Здоровые города и поселки». </w:t>
            </w:r>
          </w:p>
          <w:p w:rsidR="00D6224A" w:rsidRPr="00D23BF0" w:rsidRDefault="00D6224A" w:rsidP="00D6224A">
            <w:pPr>
              <w:rPr>
                <w:sz w:val="24"/>
                <w:szCs w:val="24"/>
              </w:rPr>
            </w:pPr>
            <w:r w:rsidRPr="00D23BF0">
              <w:rPr>
                <w:sz w:val="24"/>
                <w:szCs w:val="24"/>
              </w:rPr>
              <w:t xml:space="preserve">- на заседании президиума районного Совета депутатов от 01.02.23 №78-5 «О выполнении «Плана действий по профилактике болезней и ФЗОЖ для достижения показателей ЦУР </w:t>
            </w:r>
            <w:proofErr w:type="spellStart"/>
            <w:r w:rsidRPr="00D23BF0">
              <w:rPr>
                <w:sz w:val="24"/>
                <w:szCs w:val="24"/>
              </w:rPr>
              <w:t>Бобруйского</w:t>
            </w:r>
            <w:proofErr w:type="spellEnd"/>
            <w:r w:rsidRPr="00D23BF0">
              <w:rPr>
                <w:sz w:val="24"/>
                <w:szCs w:val="24"/>
              </w:rPr>
              <w:t xml:space="preserve"> района на 2022-2023годы» в 2022году».</w:t>
            </w:r>
          </w:p>
          <w:p w:rsidR="00D6224A" w:rsidRPr="00D23BF0" w:rsidRDefault="00D6224A" w:rsidP="00D6224A">
            <w:pPr>
              <w:pStyle w:val="aa"/>
              <w:shd w:val="clear" w:color="auto" w:fill="auto"/>
              <w:spacing w:line="240" w:lineRule="auto"/>
              <w:ind w:firstLine="709"/>
              <w:jc w:val="both"/>
              <w:rPr>
                <w:sz w:val="24"/>
                <w:szCs w:val="24"/>
              </w:rPr>
            </w:pPr>
            <w:r w:rsidRPr="00D23BF0">
              <w:rPr>
                <w:sz w:val="24"/>
                <w:szCs w:val="24"/>
              </w:rPr>
              <w:t>Ежегодно в</w:t>
            </w:r>
            <w:r w:rsidRPr="00D23BF0">
              <w:rPr>
                <w:rStyle w:val="2"/>
                <w:sz w:val="24"/>
                <w:szCs w:val="24"/>
              </w:rPr>
              <w:t xml:space="preserve"> рамках совместного с </w:t>
            </w:r>
            <w:r w:rsidRPr="00D23BF0">
              <w:rPr>
                <w:sz w:val="24"/>
                <w:szCs w:val="24"/>
              </w:rPr>
              <w:t xml:space="preserve">управлением по образованию </w:t>
            </w:r>
            <w:proofErr w:type="spellStart"/>
            <w:r w:rsidRPr="00D23BF0">
              <w:rPr>
                <w:sz w:val="24"/>
                <w:szCs w:val="24"/>
              </w:rPr>
              <w:t>Бобруйского</w:t>
            </w:r>
            <w:proofErr w:type="spellEnd"/>
            <w:r w:rsidRPr="00D23BF0">
              <w:rPr>
                <w:sz w:val="24"/>
                <w:szCs w:val="24"/>
              </w:rPr>
              <w:t xml:space="preserve"> горисполкома</w:t>
            </w:r>
            <w:r w:rsidRPr="00D23BF0">
              <w:rPr>
                <w:rStyle w:val="2"/>
                <w:sz w:val="24"/>
                <w:szCs w:val="24"/>
              </w:rPr>
              <w:t xml:space="preserve"> городского информационно-просветительского проекта «Слагаемые здоровья» </w:t>
            </w:r>
            <w:r w:rsidRPr="00D23BF0">
              <w:rPr>
                <w:sz w:val="24"/>
                <w:szCs w:val="24"/>
              </w:rPr>
              <w:t xml:space="preserve">проекта при участии УЗ «БЦБ», </w:t>
            </w:r>
            <w:proofErr w:type="spellStart"/>
            <w:r w:rsidRPr="00D23BF0">
              <w:rPr>
                <w:sz w:val="24"/>
                <w:szCs w:val="24"/>
              </w:rPr>
              <w:t>Бобруйской</w:t>
            </w:r>
            <w:proofErr w:type="spellEnd"/>
            <w:r w:rsidRPr="00D23BF0">
              <w:rPr>
                <w:sz w:val="24"/>
                <w:szCs w:val="24"/>
              </w:rPr>
              <w:t xml:space="preserve"> Епархии предусмотрено проведение «недели здоровья» в каждой школе, в которой предусмотрены мероприятия по профилактике </w:t>
            </w:r>
            <w:proofErr w:type="spellStart"/>
            <w:r w:rsidRPr="00D23BF0">
              <w:rPr>
                <w:sz w:val="24"/>
                <w:szCs w:val="24"/>
              </w:rPr>
              <w:t>табакокурения</w:t>
            </w:r>
            <w:proofErr w:type="spellEnd"/>
            <w:r w:rsidRPr="00D23BF0">
              <w:rPr>
                <w:sz w:val="24"/>
                <w:szCs w:val="24"/>
              </w:rPr>
              <w:t>:</w:t>
            </w:r>
          </w:p>
          <w:p w:rsidR="00D6224A" w:rsidRPr="00D23BF0" w:rsidRDefault="00D6224A" w:rsidP="00D6224A">
            <w:pPr>
              <w:pStyle w:val="aa"/>
              <w:shd w:val="clear" w:color="auto" w:fill="auto"/>
              <w:spacing w:line="240" w:lineRule="auto"/>
              <w:jc w:val="both"/>
              <w:rPr>
                <w:sz w:val="24"/>
                <w:szCs w:val="24"/>
              </w:rPr>
            </w:pPr>
            <w:r w:rsidRPr="00D23BF0">
              <w:rPr>
                <w:sz w:val="24"/>
                <w:szCs w:val="24"/>
              </w:rPr>
              <w:t>- для учащихся 6-ых классов - психологическое занятие с элементами игры и арт-терапии «Химические и нехимические зависимости. Опасное знакомство»;</w:t>
            </w:r>
          </w:p>
          <w:p w:rsidR="00D6224A" w:rsidRPr="00D23BF0" w:rsidRDefault="00D6224A" w:rsidP="00D6224A">
            <w:pPr>
              <w:ind w:firstLine="0"/>
              <w:rPr>
                <w:sz w:val="24"/>
                <w:szCs w:val="24"/>
              </w:rPr>
            </w:pPr>
            <w:r w:rsidRPr="00D23BF0">
              <w:rPr>
                <w:sz w:val="24"/>
                <w:szCs w:val="24"/>
              </w:rPr>
              <w:t xml:space="preserve"> - для учащихся 7-х классов – урок - дискуссия «Зависимости. Завтра - это Ты!»;     </w:t>
            </w:r>
          </w:p>
          <w:p w:rsidR="00D6224A" w:rsidRPr="00D23BF0" w:rsidRDefault="00D6224A" w:rsidP="00D6224A">
            <w:pPr>
              <w:ind w:firstLine="0"/>
              <w:rPr>
                <w:sz w:val="24"/>
                <w:szCs w:val="24"/>
              </w:rPr>
            </w:pPr>
            <w:r w:rsidRPr="00D23BF0">
              <w:rPr>
                <w:sz w:val="24"/>
                <w:szCs w:val="24"/>
              </w:rPr>
              <w:t xml:space="preserve"> - для учащихся 10-х классов - урок-диалог «Живи! Здравствуй! Будь!».</w:t>
            </w:r>
          </w:p>
          <w:p w:rsidR="00D6224A" w:rsidRPr="00D23BF0" w:rsidRDefault="00D6224A" w:rsidP="00D6224A">
            <w:pPr>
              <w:pStyle w:val="aa"/>
              <w:shd w:val="clear" w:color="auto" w:fill="auto"/>
              <w:spacing w:line="240" w:lineRule="auto"/>
              <w:ind w:firstLine="709"/>
              <w:jc w:val="both"/>
              <w:rPr>
                <w:sz w:val="24"/>
                <w:szCs w:val="24"/>
              </w:rPr>
            </w:pPr>
            <w:r w:rsidRPr="00D23BF0">
              <w:rPr>
                <w:sz w:val="24"/>
                <w:szCs w:val="24"/>
              </w:rPr>
              <w:t xml:space="preserve">В 2023 году реализовывалось 5 </w:t>
            </w:r>
            <w:proofErr w:type="spellStart"/>
            <w:r w:rsidRPr="00D23BF0">
              <w:rPr>
                <w:sz w:val="24"/>
                <w:szCs w:val="24"/>
              </w:rPr>
              <w:t>профпроектов</w:t>
            </w:r>
            <w:proofErr w:type="spellEnd"/>
            <w:r w:rsidRPr="00D23BF0">
              <w:rPr>
                <w:sz w:val="24"/>
                <w:szCs w:val="24"/>
              </w:rPr>
              <w:t xml:space="preserve"> «Здоровое предприятие», в программу </w:t>
            </w:r>
            <w:proofErr w:type="gramStart"/>
            <w:r w:rsidRPr="00D23BF0">
              <w:rPr>
                <w:sz w:val="24"/>
                <w:szCs w:val="24"/>
              </w:rPr>
              <w:t>которых</w:t>
            </w:r>
            <w:proofErr w:type="gramEnd"/>
            <w:r w:rsidRPr="00D23BF0">
              <w:rPr>
                <w:sz w:val="24"/>
                <w:szCs w:val="24"/>
              </w:rPr>
              <w:t xml:space="preserve"> включены мероприятия по профилактике </w:t>
            </w:r>
            <w:proofErr w:type="spellStart"/>
            <w:r w:rsidRPr="00D23BF0">
              <w:rPr>
                <w:sz w:val="24"/>
                <w:szCs w:val="24"/>
              </w:rPr>
              <w:t>табакокурения</w:t>
            </w:r>
            <w:proofErr w:type="spellEnd"/>
            <w:r w:rsidRPr="00D23BF0">
              <w:rPr>
                <w:sz w:val="24"/>
                <w:szCs w:val="24"/>
              </w:rPr>
              <w:t>:</w:t>
            </w:r>
          </w:p>
          <w:p w:rsidR="00D6224A" w:rsidRPr="00D23BF0" w:rsidRDefault="00D6224A" w:rsidP="00D6224A">
            <w:pPr>
              <w:rPr>
                <w:sz w:val="24"/>
                <w:szCs w:val="24"/>
                <w:lang w:val="be-BY"/>
              </w:rPr>
            </w:pPr>
            <w:r w:rsidRPr="00D23BF0">
              <w:rPr>
                <w:sz w:val="24"/>
                <w:szCs w:val="24"/>
                <w:lang w:val="be-BY"/>
              </w:rPr>
              <w:t>- ЧПУП «Славянка-Глуша» «Предприятие в проекте-здоровое предприятие»;</w:t>
            </w:r>
          </w:p>
          <w:p w:rsidR="00D6224A" w:rsidRPr="00D23BF0" w:rsidRDefault="00D6224A" w:rsidP="00D6224A">
            <w:pPr>
              <w:rPr>
                <w:sz w:val="24"/>
                <w:szCs w:val="24"/>
                <w:lang w:val="be-BY"/>
              </w:rPr>
            </w:pPr>
            <w:r w:rsidRPr="00D23BF0">
              <w:rPr>
                <w:sz w:val="24"/>
                <w:szCs w:val="24"/>
                <w:lang w:val="be-BY"/>
              </w:rPr>
              <w:t>- ОАО «Бобруйский завод биотехнологий” «Здоровье человека труда»;</w:t>
            </w:r>
          </w:p>
          <w:p w:rsidR="00D6224A" w:rsidRPr="00D23BF0" w:rsidRDefault="00D6224A" w:rsidP="00D6224A">
            <w:pPr>
              <w:rPr>
                <w:sz w:val="24"/>
                <w:szCs w:val="24"/>
                <w:lang w:val="be-BY"/>
              </w:rPr>
            </w:pPr>
            <w:r w:rsidRPr="00D23BF0">
              <w:rPr>
                <w:sz w:val="24"/>
                <w:szCs w:val="24"/>
                <w:lang w:val="be-BY"/>
              </w:rPr>
              <w:lastRenderedPageBreak/>
              <w:t xml:space="preserve">- </w:t>
            </w:r>
            <w:r w:rsidRPr="00D23BF0">
              <w:rPr>
                <w:sz w:val="24"/>
                <w:szCs w:val="24"/>
              </w:rPr>
              <w:t>ф-</w:t>
            </w:r>
            <w:proofErr w:type="spellStart"/>
            <w:r w:rsidRPr="00D23BF0">
              <w:rPr>
                <w:sz w:val="24"/>
                <w:szCs w:val="24"/>
              </w:rPr>
              <w:t>ле</w:t>
            </w:r>
            <w:proofErr w:type="spellEnd"/>
            <w:r w:rsidRPr="00D23BF0">
              <w:rPr>
                <w:sz w:val="24"/>
                <w:szCs w:val="24"/>
              </w:rPr>
              <w:t xml:space="preserve"> </w:t>
            </w:r>
            <w:r w:rsidRPr="00D23BF0">
              <w:rPr>
                <w:rFonts w:eastAsia="TimesNewRomanPSMT"/>
                <w:sz w:val="24"/>
                <w:szCs w:val="24"/>
              </w:rPr>
              <w:t>«</w:t>
            </w:r>
            <w:proofErr w:type="spellStart"/>
            <w:r w:rsidRPr="00D23BF0">
              <w:rPr>
                <w:rFonts w:eastAsia="TimesNewRomanPSMT"/>
                <w:sz w:val="24"/>
                <w:szCs w:val="24"/>
              </w:rPr>
              <w:t>Бобруйскводоканал</w:t>
            </w:r>
            <w:proofErr w:type="spellEnd"/>
            <w:r w:rsidRPr="00D23BF0">
              <w:rPr>
                <w:rFonts w:eastAsia="TimesNewRomanPSMT"/>
                <w:sz w:val="24"/>
                <w:szCs w:val="24"/>
              </w:rPr>
              <w:t xml:space="preserve">» </w:t>
            </w:r>
            <w:r w:rsidRPr="00D23BF0">
              <w:rPr>
                <w:sz w:val="24"/>
                <w:szCs w:val="24"/>
              </w:rPr>
              <w:t>"Воды исток – здоровью приток»;</w:t>
            </w:r>
          </w:p>
          <w:p w:rsidR="00D6224A" w:rsidRPr="00D23BF0" w:rsidRDefault="00D6224A" w:rsidP="00D6224A">
            <w:pPr>
              <w:rPr>
                <w:sz w:val="24"/>
                <w:szCs w:val="24"/>
                <w:lang w:val="be-BY"/>
              </w:rPr>
            </w:pPr>
            <w:r w:rsidRPr="00D23BF0">
              <w:rPr>
                <w:sz w:val="24"/>
                <w:szCs w:val="24"/>
                <w:lang w:val="be-BY"/>
              </w:rPr>
              <w:t>- ОАО “Белшина” Здоровое сердце и сосуды”</w:t>
            </w:r>
          </w:p>
          <w:p w:rsidR="00D6224A" w:rsidRPr="00D23BF0" w:rsidRDefault="00D6224A" w:rsidP="00D6224A">
            <w:pPr>
              <w:rPr>
                <w:rFonts w:eastAsia="TimesNewRomanPSMT"/>
                <w:sz w:val="24"/>
                <w:szCs w:val="24"/>
              </w:rPr>
            </w:pPr>
            <w:r w:rsidRPr="00D23BF0">
              <w:rPr>
                <w:sz w:val="24"/>
                <w:szCs w:val="24"/>
                <w:lang w:val="be-BY"/>
              </w:rPr>
              <w:t xml:space="preserve">- УКХ ОАО </w:t>
            </w:r>
            <w:r w:rsidRPr="00D23BF0">
              <w:rPr>
                <w:rFonts w:eastAsia="TimesNewRomanPSMT"/>
                <w:sz w:val="24"/>
                <w:szCs w:val="24"/>
              </w:rPr>
              <w:t>«</w:t>
            </w:r>
            <w:r w:rsidRPr="00D23BF0">
              <w:rPr>
                <w:sz w:val="24"/>
                <w:szCs w:val="24"/>
                <w:lang w:val="be-BY"/>
              </w:rPr>
              <w:t>Бобруйскагромаш</w:t>
            </w:r>
            <w:r w:rsidRPr="00D23BF0">
              <w:rPr>
                <w:sz w:val="24"/>
                <w:szCs w:val="24"/>
              </w:rPr>
              <w:t>»</w:t>
            </w:r>
            <w:r w:rsidRPr="00D23BF0">
              <w:rPr>
                <w:sz w:val="24"/>
                <w:szCs w:val="24"/>
                <w:lang w:val="be-BY"/>
              </w:rPr>
              <w:t xml:space="preserve"> </w:t>
            </w:r>
            <w:r w:rsidRPr="00D23BF0">
              <w:rPr>
                <w:rFonts w:eastAsia="TimesNewRomanPSMT"/>
                <w:sz w:val="24"/>
                <w:szCs w:val="24"/>
              </w:rPr>
              <w:t>«</w:t>
            </w:r>
            <w:r w:rsidRPr="00D23BF0">
              <w:rPr>
                <w:sz w:val="24"/>
                <w:szCs w:val="24"/>
                <w:lang w:val="be-BY"/>
              </w:rPr>
              <w:t>Здоровье с доставкой на рабочее место</w:t>
            </w:r>
            <w:r w:rsidRPr="00D23BF0">
              <w:rPr>
                <w:rFonts w:eastAsia="TimesNewRomanPSMT"/>
                <w:sz w:val="24"/>
                <w:szCs w:val="24"/>
              </w:rPr>
              <w:t>».</w:t>
            </w:r>
          </w:p>
          <w:p w:rsidR="00D6224A" w:rsidRPr="00D23BF0" w:rsidRDefault="00D6224A" w:rsidP="00D6224A">
            <w:pPr>
              <w:pStyle w:val="aa"/>
              <w:shd w:val="clear" w:color="auto" w:fill="auto"/>
              <w:spacing w:line="240" w:lineRule="auto"/>
              <w:ind w:firstLine="709"/>
              <w:jc w:val="both"/>
              <w:rPr>
                <w:sz w:val="24"/>
                <w:szCs w:val="24"/>
              </w:rPr>
            </w:pPr>
            <w:r w:rsidRPr="00D23BF0">
              <w:rPr>
                <w:sz w:val="24"/>
                <w:szCs w:val="24"/>
              </w:rPr>
              <w:t xml:space="preserve">В 2023 году было размещено в СМИ материалов антитабачной направленности, в </w:t>
            </w:r>
            <w:proofErr w:type="spellStart"/>
            <w:r w:rsidRPr="00D23BF0">
              <w:rPr>
                <w:sz w:val="24"/>
                <w:szCs w:val="24"/>
              </w:rPr>
              <w:t>т.ч</w:t>
            </w:r>
            <w:proofErr w:type="spellEnd"/>
            <w:r w:rsidRPr="00D23BF0">
              <w:rPr>
                <w:sz w:val="24"/>
                <w:szCs w:val="24"/>
              </w:rPr>
              <w:t>. газета «</w:t>
            </w:r>
            <w:proofErr w:type="spellStart"/>
            <w:r w:rsidRPr="00D23BF0">
              <w:rPr>
                <w:sz w:val="24"/>
                <w:szCs w:val="24"/>
              </w:rPr>
              <w:t>Бабруйскае</w:t>
            </w:r>
            <w:proofErr w:type="spellEnd"/>
            <w:r w:rsidRPr="00D23BF0">
              <w:rPr>
                <w:sz w:val="24"/>
                <w:szCs w:val="24"/>
              </w:rPr>
              <w:t xml:space="preserve"> </w:t>
            </w:r>
            <w:proofErr w:type="spellStart"/>
            <w:r w:rsidRPr="00D23BF0">
              <w:rPr>
                <w:sz w:val="24"/>
                <w:szCs w:val="24"/>
              </w:rPr>
              <w:t>жыццё</w:t>
            </w:r>
            <w:proofErr w:type="spellEnd"/>
            <w:r w:rsidRPr="00D23BF0">
              <w:rPr>
                <w:sz w:val="24"/>
                <w:szCs w:val="24"/>
              </w:rPr>
              <w:t>» –10, сайт (</w:t>
            </w:r>
            <w:proofErr w:type="spellStart"/>
            <w:r w:rsidRPr="00D23BF0">
              <w:rPr>
                <w:sz w:val="24"/>
                <w:szCs w:val="24"/>
                <w:lang w:val="en-US"/>
              </w:rPr>
              <w:t>bobrlife</w:t>
            </w:r>
            <w:proofErr w:type="spellEnd"/>
            <w:r w:rsidRPr="00D23BF0">
              <w:rPr>
                <w:sz w:val="24"/>
                <w:szCs w:val="24"/>
              </w:rPr>
              <w:t>.</w:t>
            </w:r>
            <w:r w:rsidRPr="00D23BF0">
              <w:rPr>
                <w:sz w:val="24"/>
                <w:szCs w:val="24"/>
                <w:lang w:val="en-US"/>
              </w:rPr>
              <w:t>by</w:t>
            </w:r>
            <w:r w:rsidRPr="00D23BF0">
              <w:rPr>
                <w:sz w:val="24"/>
                <w:szCs w:val="24"/>
              </w:rPr>
              <w:t>) – 52, телеканал «Бобруйск 360» – 1, радио «Зефир»-2.</w:t>
            </w:r>
          </w:p>
          <w:p w:rsidR="00D6224A" w:rsidRPr="00D23BF0" w:rsidRDefault="00D6224A" w:rsidP="00D6224A">
            <w:pPr>
              <w:tabs>
                <w:tab w:val="left" w:pos="1620"/>
              </w:tabs>
              <w:rPr>
                <w:sz w:val="24"/>
                <w:szCs w:val="24"/>
              </w:rPr>
            </w:pPr>
            <w:r w:rsidRPr="00D23BF0">
              <w:rPr>
                <w:sz w:val="24"/>
                <w:szCs w:val="24"/>
              </w:rPr>
              <w:t xml:space="preserve">  В период с 10.05 по 31.05.2023г УЗ «БЗЦГЭ» совместно с УЗ «БЦБ» была организована и проведена акция «ЦУР. Бобруйщина за здоровый образ </w:t>
            </w:r>
            <w:proofErr w:type="gramStart"/>
            <w:r w:rsidRPr="00D23BF0">
              <w:rPr>
                <w:sz w:val="24"/>
                <w:szCs w:val="24"/>
              </w:rPr>
              <w:t>жизни</w:t>
            </w:r>
            <w:proofErr w:type="gramEnd"/>
            <w:r w:rsidRPr="00D23BF0">
              <w:rPr>
                <w:sz w:val="24"/>
                <w:szCs w:val="24"/>
              </w:rPr>
              <w:t xml:space="preserve"> без табака» в рамках </w:t>
            </w:r>
            <w:proofErr w:type="gramStart"/>
            <w:r w:rsidRPr="00D23BF0">
              <w:rPr>
                <w:sz w:val="24"/>
                <w:szCs w:val="24"/>
              </w:rPr>
              <w:t>которой</w:t>
            </w:r>
            <w:proofErr w:type="gramEnd"/>
            <w:r w:rsidRPr="00D23BF0">
              <w:rPr>
                <w:sz w:val="24"/>
                <w:szCs w:val="24"/>
              </w:rPr>
              <w:t xml:space="preserve"> проведены, например, такие значимые мероприятия: </w:t>
            </w:r>
          </w:p>
          <w:p w:rsidR="00D6224A" w:rsidRPr="00D23BF0" w:rsidRDefault="00D6224A" w:rsidP="00D6224A">
            <w:pPr>
              <w:ind w:firstLine="708"/>
              <w:rPr>
                <w:sz w:val="24"/>
                <w:szCs w:val="24"/>
              </w:rPr>
            </w:pPr>
            <w:r w:rsidRPr="00D23BF0">
              <w:rPr>
                <w:sz w:val="24"/>
                <w:szCs w:val="24"/>
              </w:rPr>
              <w:t>-30.05.23г для участников проекта «Воды исток - здоровью приток» филиала «</w:t>
            </w:r>
            <w:proofErr w:type="spellStart"/>
            <w:r w:rsidRPr="00D23BF0">
              <w:rPr>
                <w:sz w:val="24"/>
                <w:szCs w:val="24"/>
              </w:rPr>
              <w:t>Бобруйскводоканал</w:t>
            </w:r>
            <w:proofErr w:type="spellEnd"/>
            <w:r w:rsidRPr="00D23BF0">
              <w:rPr>
                <w:sz w:val="24"/>
                <w:szCs w:val="24"/>
              </w:rPr>
              <w:t xml:space="preserve">» прошел круглый стол с участием врача по медицинской профилактике УЗ «БЗЦГЭ», врача-нарколога УЗ «БМНД» и психолога УЗ «БГП№1» на тему «Внимание! </w:t>
            </w:r>
            <w:proofErr w:type="spellStart"/>
            <w:r w:rsidRPr="00D23BF0">
              <w:rPr>
                <w:sz w:val="24"/>
                <w:szCs w:val="24"/>
              </w:rPr>
              <w:t>Вейпинг</w:t>
            </w:r>
            <w:proofErr w:type="spellEnd"/>
            <w:r w:rsidRPr="00D23BF0">
              <w:rPr>
                <w:sz w:val="24"/>
                <w:szCs w:val="24"/>
              </w:rPr>
              <w:t>!»;</w:t>
            </w:r>
          </w:p>
          <w:p w:rsidR="00D6224A" w:rsidRPr="00D23BF0" w:rsidRDefault="00D6224A" w:rsidP="00D6224A">
            <w:pPr>
              <w:shd w:val="clear" w:color="auto" w:fill="FFFFFF"/>
              <w:ind w:firstLine="708"/>
              <w:rPr>
                <w:i/>
                <w:sz w:val="24"/>
                <w:szCs w:val="24"/>
              </w:rPr>
            </w:pPr>
            <w:r w:rsidRPr="00D23BF0">
              <w:rPr>
                <w:sz w:val="24"/>
                <w:szCs w:val="24"/>
              </w:rPr>
              <w:t>- 23.05.2023 года для учащихся ГУО «Каменская СШ»</w:t>
            </w:r>
            <w:r w:rsidRPr="00D23BF0">
              <w:rPr>
                <w:i/>
                <w:sz w:val="24"/>
                <w:szCs w:val="24"/>
              </w:rPr>
              <w:t xml:space="preserve"> </w:t>
            </w:r>
            <w:r w:rsidRPr="00D23BF0">
              <w:rPr>
                <w:sz w:val="24"/>
                <w:szCs w:val="24"/>
              </w:rPr>
              <w:t>организовано и проведено межведомственное мероприятие «Профилактика – важнейшее условие для сохранения здоровья» с участием газеты «</w:t>
            </w:r>
            <w:proofErr w:type="spellStart"/>
            <w:r w:rsidRPr="00D23BF0">
              <w:rPr>
                <w:sz w:val="24"/>
                <w:szCs w:val="24"/>
              </w:rPr>
              <w:t>Трыбуна</w:t>
            </w:r>
            <w:proofErr w:type="spellEnd"/>
            <w:r w:rsidRPr="00D23BF0">
              <w:rPr>
                <w:sz w:val="24"/>
                <w:szCs w:val="24"/>
              </w:rPr>
              <w:t xml:space="preserve"> </w:t>
            </w:r>
            <w:proofErr w:type="spellStart"/>
            <w:r w:rsidRPr="00D23BF0">
              <w:rPr>
                <w:sz w:val="24"/>
                <w:szCs w:val="24"/>
              </w:rPr>
              <w:t>працы</w:t>
            </w:r>
            <w:proofErr w:type="spellEnd"/>
            <w:r w:rsidRPr="00D23BF0">
              <w:rPr>
                <w:sz w:val="24"/>
                <w:szCs w:val="24"/>
              </w:rPr>
              <w:t xml:space="preserve">», врач – терапевта и  инструктора – </w:t>
            </w:r>
            <w:proofErr w:type="spellStart"/>
            <w:r w:rsidRPr="00D23BF0">
              <w:rPr>
                <w:sz w:val="24"/>
                <w:szCs w:val="24"/>
              </w:rPr>
              <w:t>валеолога</w:t>
            </w:r>
            <w:proofErr w:type="spellEnd"/>
            <w:r w:rsidRPr="00D23BF0">
              <w:rPr>
                <w:sz w:val="24"/>
                <w:szCs w:val="24"/>
              </w:rPr>
              <w:t xml:space="preserve"> УЗ «БГП№2», врача по медицинской профилактике отдела общественного здоровья УЗ «</w:t>
            </w:r>
            <w:proofErr w:type="spellStart"/>
            <w:r w:rsidRPr="00D23BF0">
              <w:rPr>
                <w:sz w:val="24"/>
                <w:szCs w:val="24"/>
              </w:rPr>
              <w:t>БЗЦГиЭ</w:t>
            </w:r>
            <w:proofErr w:type="spellEnd"/>
            <w:r w:rsidRPr="00D23BF0">
              <w:rPr>
                <w:sz w:val="24"/>
                <w:szCs w:val="24"/>
              </w:rPr>
              <w:t>»;</w:t>
            </w:r>
          </w:p>
          <w:p w:rsidR="00D6224A" w:rsidRPr="00D23BF0" w:rsidRDefault="00D6224A" w:rsidP="00D6224A">
            <w:pPr>
              <w:ind w:firstLine="708"/>
              <w:rPr>
                <w:sz w:val="24"/>
                <w:szCs w:val="24"/>
              </w:rPr>
            </w:pPr>
            <w:r w:rsidRPr="00D23BF0">
              <w:rPr>
                <w:sz w:val="24"/>
                <w:szCs w:val="24"/>
              </w:rPr>
              <w:t>- пресс-мероприятие на страницах городской газеты «</w:t>
            </w:r>
            <w:proofErr w:type="spellStart"/>
            <w:r w:rsidRPr="00D23BF0">
              <w:rPr>
                <w:sz w:val="24"/>
                <w:szCs w:val="24"/>
              </w:rPr>
              <w:t>Бабруйскае</w:t>
            </w:r>
            <w:proofErr w:type="spellEnd"/>
            <w:r w:rsidRPr="00D23BF0">
              <w:rPr>
                <w:sz w:val="24"/>
                <w:szCs w:val="24"/>
              </w:rPr>
              <w:t xml:space="preserve"> </w:t>
            </w:r>
            <w:proofErr w:type="spellStart"/>
            <w:r w:rsidRPr="00D23BF0">
              <w:rPr>
                <w:sz w:val="24"/>
                <w:szCs w:val="24"/>
              </w:rPr>
              <w:t>жыцце</w:t>
            </w:r>
            <w:proofErr w:type="spellEnd"/>
            <w:r w:rsidRPr="00D23BF0">
              <w:rPr>
                <w:sz w:val="24"/>
                <w:szCs w:val="24"/>
              </w:rPr>
              <w:t>» № 22 от 31.05.23 «</w:t>
            </w:r>
            <w:proofErr w:type="spellStart"/>
            <w:r w:rsidRPr="00D23BF0">
              <w:rPr>
                <w:sz w:val="24"/>
                <w:szCs w:val="24"/>
              </w:rPr>
              <w:t>Вейпы</w:t>
            </w:r>
            <w:proofErr w:type="spellEnd"/>
            <w:r w:rsidRPr="00D23BF0">
              <w:rPr>
                <w:sz w:val="24"/>
                <w:szCs w:val="24"/>
              </w:rPr>
              <w:t xml:space="preserve"> – ставка на молодежь» с участием главного врача УЗ «БЗЦГЭ» </w:t>
            </w:r>
            <w:proofErr w:type="spellStart"/>
            <w:r w:rsidRPr="00D23BF0">
              <w:rPr>
                <w:sz w:val="24"/>
                <w:szCs w:val="24"/>
              </w:rPr>
              <w:t>Лайтера</w:t>
            </w:r>
            <w:proofErr w:type="spellEnd"/>
            <w:r w:rsidRPr="00D23BF0">
              <w:rPr>
                <w:sz w:val="24"/>
                <w:szCs w:val="24"/>
              </w:rPr>
              <w:t xml:space="preserve"> Д.Н., врача по медицинской профилактике Потапенко Л.И., заведующего БМНД Каноник Л.К., главного врача УЗ «БГДБ» Коваленок П.А.</w:t>
            </w:r>
          </w:p>
          <w:p w:rsidR="00D6224A" w:rsidRPr="00D23BF0" w:rsidRDefault="00D6224A" w:rsidP="00D6224A">
            <w:pPr>
              <w:ind w:firstLine="708"/>
              <w:rPr>
                <w:sz w:val="24"/>
                <w:szCs w:val="24"/>
              </w:rPr>
            </w:pPr>
            <w:r w:rsidRPr="00D23BF0">
              <w:rPr>
                <w:bCs/>
                <w:iCs/>
                <w:sz w:val="24"/>
                <w:szCs w:val="24"/>
                <w:lang w:bidi="ru-RU"/>
              </w:rPr>
              <w:t xml:space="preserve">- в мае  2023 года УЗ «БЗЦГЭ» в </w:t>
            </w:r>
            <w:r w:rsidRPr="00D23BF0">
              <w:rPr>
                <w:sz w:val="24"/>
                <w:szCs w:val="24"/>
              </w:rPr>
              <w:t>салонах общественного транспорта</w:t>
            </w:r>
            <w:r w:rsidRPr="00D23BF0">
              <w:rPr>
                <w:bCs/>
                <w:iCs/>
                <w:sz w:val="24"/>
                <w:szCs w:val="24"/>
                <w:lang w:bidi="ru-RU"/>
              </w:rPr>
              <w:t xml:space="preserve"> (троллейбус) размещен плакат </w:t>
            </w:r>
            <w:r w:rsidRPr="00D23BF0">
              <w:rPr>
                <w:sz w:val="24"/>
                <w:szCs w:val="24"/>
              </w:rPr>
              <w:t xml:space="preserve"> «Счастливые </w:t>
            </w:r>
            <w:proofErr w:type="spellStart"/>
            <w:r w:rsidRPr="00D23BF0">
              <w:rPr>
                <w:sz w:val="24"/>
                <w:szCs w:val="24"/>
              </w:rPr>
              <w:t>бобруйчанки</w:t>
            </w:r>
            <w:proofErr w:type="spellEnd"/>
            <w:r w:rsidRPr="00D23BF0">
              <w:rPr>
                <w:sz w:val="24"/>
                <w:szCs w:val="24"/>
              </w:rPr>
              <w:t xml:space="preserve"> не курят!», где лицами стали сотрудники отдела общественного здоровья (</w:t>
            </w:r>
            <w:proofErr w:type="spellStart"/>
            <w:proofErr w:type="gramStart"/>
            <w:r w:rsidRPr="00D23BF0">
              <w:rPr>
                <w:sz w:val="24"/>
                <w:szCs w:val="24"/>
              </w:rPr>
              <w:t>исх</w:t>
            </w:r>
            <w:proofErr w:type="spellEnd"/>
            <w:proofErr w:type="gramEnd"/>
            <w:r w:rsidRPr="00D23BF0">
              <w:rPr>
                <w:sz w:val="24"/>
                <w:szCs w:val="24"/>
              </w:rPr>
              <w:t xml:space="preserve"> 6/2666 от 19.05.23г).</w:t>
            </w:r>
          </w:p>
          <w:p w:rsidR="00D6224A" w:rsidRPr="00D23BF0" w:rsidRDefault="00D6224A" w:rsidP="00D6224A">
            <w:pPr>
              <w:tabs>
                <w:tab w:val="left" w:pos="1620"/>
              </w:tabs>
              <w:rPr>
                <w:sz w:val="24"/>
                <w:szCs w:val="24"/>
              </w:rPr>
            </w:pPr>
            <w:r w:rsidRPr="00D23BF0">
              <w:rPr>
                <w:sz w:val="24"/>
                <w:szCs w:val="24"/>
              </w:rPr>
              <w:t>В 2023г в  период с  08.11.23 по 22.11.23г  УЗ «БЗЦГЭ» совместно с УЗ «БЦБ» была организована и проведена акция «ЦУР. Бобруйщина ЗА! Жизнь без рисков для здоровья». Например,</w:t>
            </w:r>
          </w:p>
          <w:p w:rsidR="00D6224A" w:rsidRPr="00D23BF0" w:rsidRDefault="00D6224A" w:rsidP="00D6224A">
            <w:pPr>
              <w:shd w:val="clear" w:color="auto" w:fill="FFFFFF"/>
              <w:rPr>
                <w:sz w:val="24"/>
                <w:szCs w:val="24"/>
              </w:rPr>
            </w:pPr>
            <w:r w:rsidRPr="00D23BF0">
              <w:rPr>
                <w:sz w:val="24"/>
                <w:szCs w:val="24"/>
              </w:rPr>
              <w:t>- 16.11.2023 года на ОАО УКХ «</w:t>
            </w:r>
            <w:proofErr w:type="spellStart"/>
            <w:r w:rsidRPr="00D23BF0">
              <w:rPr>
                <w:sz w:val="24"/>
                <w:szCs w:val="24"/>
              </w:rPr>
              <w:t>Бобруйскагромаш</w:t>
            </w:r>
            <w:proofErr w:type="spellEnd"/>
            <w:r w:rsidRPr="00D23BF0">
              <w:rPr>
                <w:sz w:val="24"/>
                <w:szCs w:val="24"/>
              </w:rPr>
              <w:t>» УЗ «</w:t>
            </w:r>
            <w:proofErr w:type="spellStart"/>
            <w:r w:rsidRPr="00D23BF0">
              <w:rPr>
                <w:sz w:val="24"/>
                <w:szCs w:val="24"/>
              </w:rPr>
              <w:t>Бобруйская</w:t>
            </w:r>
            <w:proofErr w:type="spellEnd"/>
            <w:r w:rsidRPr="00D23BF0">
              <w:rPr>
                <w:sz w:val="24"/>
                <w:szCs w:val="24"/>
              </w:rPr>
              <w:t xml:space="preserve"> городская поликлиника №7» совместно </w:t>
            </w:r>
            <w:proofErr w:type="gramStart"/>
            <w:r w:rsidRPr="00D23BF0">
              <w:rPr>
                <w:sz w:val="24"/>
                <w:szCs w:val="24"/>
              </w:rPr>
              <w:t>с</w:t>
            </w:r>
            <w:proofErr w:type="gramEnd"/>
            <w:r w:rsidRPr="00D23BF0">
              <w:rPr>
                <w:sz w:val="24"/>
                <w:szCs w:val="24"/>
              </w:rPr>
              <w:t xml:space="preserve"> специалистами наркологического диспансера, </w:t>
            </w:r>
            <w:proofErr w:type="spellStart"/>
            <w:r w:rsidRPr="00D23BF0">
              <w:rPr>
                <w:sz w:val="24"/>
                <w:szCs w:val="24"/>
              </w:rPr>
              <w:t>Бобруйского</w:t>
            </w:r>
            <w:proofErr w:type="spellEnd"/>
            <w:r w:rsidRPr="00D23BF0">
              <w:rPr>
                <w:sz w:val="24"/>
                <w:szCs w:val="24"/>
              </w:rPr>
              <w:t xml:space="preserve"> зонального центра гигиены и эпидемиологии, </w:t>
            </w:r>
            <w:proofErr w:type="spellStart"/>
            <w:r w:rsidRPr="00D23BF0">
              <w:rPr>
                <w:sz w:val="24"/>
                <w:szCs w:val="24"/>
              </w:rPr>
              <w:t>Бобруйского</w:t>
            </w:r>
            <w:proofErr w:type="spellEnd"/>
            <w:r w:rsidRPr="00D23BF0">
              <w:rPr>
                <w:sz w:val="24"/>
                <w:szCs w:val="24"/>
              </w:rPr>
              <w:t xml:space="preserve"> межрайонного онкологического диспансера провела информационно-дискуссионную площадку в рамках проекта «Здоровое предприятие» в целях реализации государственного профилактического проекта «Здоровые города и поселки»;</w:t>
            </w:r>
          </w:p>
          <w:p w:rsidR="00D6224A" w:rsidRPr="00D23BF0" w:rsidRDefault="00D6224A" w:rsidP="00D6224A">
            <w:pPr>
              <w:shd w:val="clear" w:color="auto" w:fill="FFFFFF"/>
              <w:ind w:firstLine="708"/>
              <w:rPr>
                <w:sz w:val="24"/>
                <w:szCs w:val="24"/>
              </w:rPr>
            </w:pPr>
            <w:r w:rsidRPr="00D23BF0">
              <w:rPr>
                <w:sz w:val="24"/>
                <w:szCs w:val="24"/>
              </w:rPr>
              <w:t>- 15.11.2023 в трудовом коллективе ОАО «</w:t>
            </w:r>
            <w:proofErr w:type="spellStart"/>
            <w:r w:rsidRPr="00D23BF0">
              <w:rPr>
                <w:sz w:val="24"/>
                <w:szCs w:val="24"/>
              </w:rPr>
              <w:t>Фандок</w:t>
            </w:r>
            <w:proofErr w:type="spellEnd"/>
            <w:r w:rsidRPr="00D23BF0">
              <w:rPr>
                <w:sz w:val="24"/>
                <w:szCs w:val="24"/>
              </w:rPr>
              <w:t xml:space="preserve">» специалистами УЗ «БГБ СМП» и УЗ «БЗЦГЭ» проведен день информирования на тему «Профилактика </w:t>
            </w:r>
            <w:proofErr w:type="spellStart"/>
            <w:r w:rsidRPr="00D23BF0">
              <w:rPr>
                <w:sz w:val="24"/>
                <w:szCs w:val="24"/>
              </w:rPr>
              <w:t>табакокурения</w:t>
            </w:r>
            <w:proofErr w:type="spellEnd"/>
            <w:r w:rsidRPr="00D23BF0">
              <w:rPr>
                <w:sz w:val="24"/>
                <w:szCs w:val="24"/>
              </w:rPr>
              <w:t>»» и групповая консультация, с раздачей информационн</w:t>
            </w:r>
            <w:proofErr w:type="gramStart"/>
            <w:r w:rsidRPr="00D23BF0">
              <w:rPr>
                <w:sz w:val="24"/>
                <w:szCs w:val="24"/>
              </w:rPr>
              <w:t>о-</w:t>
            </w:r>
            <w:proofErr w:type="gramEnd"/>
            <w:r w:rsidRPr="00D23BF0">
              <w:rPr>
                <w:sz w:val="24"/>
                <w:szCs w:val="24"/>
              </w:rPr>
              <w:t xml:space="preserve"> образовательного материала (памятка «Курение и его последствия») с участием зав. филиалом «БПТД» </w:t>
            </w:r>
            <w:proofErr w:type="spellStart"/>
            <w:r w:rsidRPr="00D23BF0">
              <w:rPr>
                <w:sz w:val="24"/>
                <w:szCs w:val="24"/>
              </w:rPr>
              <w:t>Гацко</w:t>
            </w:r>
            <w:proofErr w:type="spellEnd"/>
            <w:r w:rsidRPr="00D23BF0">
              <w:rPr>
                <w:sz w:val="24"/>
                <w:szCs w:val="24"/>
              </w:rPr>
              <w:t xml:space="preserve"> Ю.Н. Так же проведено профилактическое флюорографическое обследования по раннему выявлению легочной патологии в трудовом коллективе </w:t>
            </w:r>
            <w:r w:rsidRPr="00D23BF0">
              <w:rPr>
                <w:sz w:val="24"/>
                <w:szCs w:val="24"/>
              </w:rPr>
              <w:lastRenderedPageBreak/>
              <w:t>ОАО «</w:t>
            </w:r>
            <w:proofErr w:type="spellStart"/>
            <w:r w:rsidRPr="00D23BF0">
              <w:rPr>
                <w:sz w:val="24"/>
                <w:szCs w:val="24"/>
              </w:rPr>
              <w:t>Фандок</w:t>
            </w:r>
            <w:proofErr w:type="spellEnd"/>
            <w:r w:rsidRPr="00D23BF0">
              <w:rPr>
                <w:sz w:val="24"/>
                <w:szCs w:val="24"/>
              </w:rPr>
              <w:t>». Обследовано 57 человек с выдачей результата обследования и проведением индивидуального консультирования;</w:t>
            </w:r>
          </w:p>
          <w:p w:rsidR="00D6224A" w:rsidRPr="00D23BF0" w:rsidRDefault="00D6224A" w:rsidP="00D6224A">
            <w:pPr>
              <w:ind w:firstLine="708"/>
              <w:rPr>
                <w:sz w:val="24"/>
                <w:szCs w:val="24"/>
              </w:rPr>
            </w:pPr>
            <w:proofErr w:type="gramStart"/>
            <w:r w:rsidRPr="00D23BF0">
              <w:rPr>
                <w:sz w:val="24"/>
                <w:szCs w:val="24"/>
              </w:rPr>
              <w:t>17.11.2023 г. прошла «прямая телефонная линия» по вопросам курения на базе филиала УЗ «</w:t>
            </w:r>
            <w:proofErr w:type="spellStart"/>
            <w:r w:rsidRPr="00D23BF0">
              <w:rPr>
                <w:sz w:val="24"/>
                <w:szCs w:val="24"/>
              </w:rPr>
              <w:t>Бобруйская</w:t>
            </w:r>
            <w:proofErr w:type="spellEnd"/>
            <w:r w:rsidRPr="00D23BF0">
              <w:rPr>
                <w:sz w:val="24"/>
                <w:szCs w:val="24"/>
              </w:rPr>
              <w:t xml:space="preserve"> центральная больница» наркологического диспансера в которой приняли участие врач психиатр-нарколог Моисеев А.В., психолог диспансера Гончарова Е.В., протоирей Свято-сретенского храма </w:t>
            </w:r>
            <w:proofErr w:type="spellStart"/>
            <w:r w:rsidRPr="00D23BF0">
              <w:rPr>
                <w:sz w:val="24"/>
                <w:szCs w:val="24"/>
              </w:rPr>
              <w:t>Бобруйской</w:t>
            </w:r>
            <w:proofErr w:type="spellEnd"/>
            <w:r w:rsidRPr="00D23BF0">
              <w:rPr>
                <w:sz w:val="24"/>
                <w:szCs w:val="24"/>
              </w:rPr>
              <w:t xml:space="preserve"> православной епархии Иван Коляда.  </w:t>
            </w:r>
            <w:proofErr w:type="gramEnd"/>
          </w:p>
          <w:p w:rsidR="00D6224A" w:rsidRPr="00D23BF0" w:rsidRDefault="00D6224A" w:rsidP="00D6224A">
            <w:pPr>
              <w:ind w:firstLine="708"/>
              <w:rPr>
                <w:sz w:val="24"/>
                <w:szCs w:val="24"/>
              </w:rPr>
            </w:pPr>
            <w:r w:rsidRPr="00D23BF0">
              <w:rPr>
                <w:bCs/>
                <w:iCs/>
                <w:sz w:val="24"/>
                <w:szCs w:val="24"/>
                <w:lang w:bidi="ru-RU"/>
              </w:rPr>
              <w:t xml:space="preserve">В ноябре 2023г УЗ «БЗЦГЭ» в </w:t>
            </w:r>
            <w:r w:rsidRPr="00D23BF0">
              <w:rPr>
                <w:sz w:val="24"/>
                <w:szCs w:val="24"/>
              </w:rPr>
              <w:t>салонах общественного транспорта</w:t>
            </w:r>
            <w:r w:rsidRPr="00D23BF0">
              <w:rPr>
                <w:bCs/>
                <w:iCs/>
                <w:sz w:val="24"/>
                <w:szCs w:val="24"/>
                <w:lang w:bidi="ru-RU"/>
              </w:rPr>
              <w:t xml:space="preserve"> (троллейбус) размещены плакат </w:t>
            </w:r>
            <w:r w:rsidRPr="00D23BF0">
              <w:rPr>
                <w:sz w:val="24"/>
                <w:szCs w:val="24"/>
              </w:rPr>
              <w:t>«Электронные сигареты ничем не лучше, даже если пахнут жвачкой …»</w:t>
            </w:r>
            <w:r w:rsidRPr="00D23BF0">
              <w:rPr>
                <w:color w:val="FF0000"/>
                <w:sz w:val="24"/>
                <w:szCs w:val="24"/>
              </w:rPr>
              <w:t xml:space="preserve"> </w:t>
            </w:r>
            <w:r w:rsidRPr="00D23BF0">
              <w:rPr>
                <w:sz w:val="24"/>
                <w:szCs w:val="24"/>
              </w:rPr>
              <w:t>(</w:t>
            </w:r>
            <w:proofErr w:type="spellStart"/>
            <w:proofErr w:type="gramStart"/>
            <w:r w:rsidRPr="00D23BF0">
              <w:rPr>
                <w:sz w:val="24"/>
                <w:szCs w:val="24"/>
              </w:rPr>
              <w:t>исх</w:t>
            </w:r>
            <w:proofErr w:type="spellEnd"/>
            <w:proofErr w:type="gramEnd"/>
            <w:r w:rsidRPr="00D23BF0">
              <w:rPr>
                <w:sz w:val="24"/>
                <w:szCs w:val="24"/>
              </w:rPr>
              <w:t xml:space="preserve"> 6/4628 от 24.08.23г).</w:t>
            </w:r>
          </w:p>
          <w:p w:rsidR="00D6224A" w:rsidRPr="00D23BF0" w:rsidRDefault="00D6224A" w:rsidP="00D6224A">
            <w:pPr>
              <w:pStyle w:val="aa"/>
              <w:shd w:val="clear" w:color="auto" w:fill="auto"/>
              <w:spacing w:line="240" w:lineRule="auto"/>
              <w:ind w:firstLine="709"/>
              <w:jc w:val="both"/>
              <w:rPr>
                <w:sz w:val="24"/>
                <w:szCs w:val="24"/>
              </w:rPr>
            </w:pPr>
            <w:r w:rsidRPr="00D23BF0">
              <w:rPr>
                <w:sz w:val="24"/>
                <w:szCs w:val="24"/>
              </w:rPr>
              <w:t xml:space="preserve"> </w:t>
            </w:r>
            <w:proofErr w:type="spellStart"/>
            <w:r w:rsidRPr="00D23BF0">
              <w:rPr>
                <w:sz w:val="24"/>
                <w:szCs w:val="24"/>
              </w:rPr>
              <w:t>г</w:t>
            </w:r>
            <w:proofErr w:type="gramStart"/>
            <w:r w:rsidRPr="00D23BF0">
              <w:rPr>
                <w:sz w:val="24"/>
                <w:szCs w:val="24"/>
              </w:rPr>
              <w:t>.Б</w:t>
            </w:r>
            <w:proofErr w:type="gramEnd"/>
            <w:r w:rsidRPr="00D23BF0">
              <w:rPr>
                <w:sz w:val="24"/>
                <w:szCs w:val="24"/>
              </w:rPr>
              <w:t>обруйске</w:t>
            </w:r>
            <w:proofErr w:type="spellEnd"/>
            <w:r w:rsidRPr="00D23BF0">
              <w:rPr>
                <w:sz w:val="24"/>
                <w:szCs w:val="24"/>
              </w:rPr>
              <w:t xml:space="preserve"> и Бобруйском районе 3 зоны свободные от курения: территория Детского городского парка, территория железнодорожного вокзального комплекса «Бобруйск» и территория мемориального комплекса «Курган Славы» </w:t>
            </w:r>
            <w:proofErr w:type="spellStart"/>
            <w:r w:rsidRPr="00D23BF0">
              <w:rPr>
                <w:sz w:val="24"/>
                <w:szCs w:val="24"/>
              </w:rPr>
              <w:t>д.Сычково</w:t>
            </w:r>
            <w:proofErr w:type="spellEnd"/>
            <w:r w:rsidRPr="00D23BF0">
              <w:rPr>
                <w:sz w:val="24"/>
                <w:szCs w:val="24"/>
              </w:rPr>
              <w:t>.</w:t>
            </w:r>
          </w:p>
          <w:p w:rsidR="00D6224A" w:rsidRPr="00D23BF0" w:rsidRDefault="00D6224A" w:rsidP="00D6224A">
            <w:pPr>
              <w:rPr>
                <w:sz w:val="24"/>
                <w:szCs w:val="24"/>
              </w:rPr>
            </w:pPr>
            <w:proofErr w:type="gramStart"/>
            <w:r w:rsidRPr="00D23BF0">
              <w:rPr>
                <w:sz w:val="24"/>
                <w:szCs w:val="24"/>
              </w:rPr>
              <w:t xml:space="preserve">В рамках концепции расположения тематических площадок </w:t>
            </w:r>
            <w:proofErr w:type="spellStart"/>
            <w:r w:rsidRPr="00D23BF0">
              <w:rPr>
                <w:sz w:val="24"/>
                <w:szCs w:val="24"/>
              </w:rPr>
              <w:t>Бобруйским</w:t>
            </w:r>
            <w:proofErr w:type="spellEnd"/>
            <w:r w:rsidRPr="00D23BF0">
              <w:rPr>
                <w:sz w:val="24"/>
                <w:szCs w:val="24"/>
              </w:rPr>
              <w:t xml:space="preserve"> гор/райисполкомами при организации широкомасштабных городских и районных мероприятий приуроченных, например, ко Дню города, Дню Независимости, городского детского праздника «В нашем доме рады всем», районного фестиваля «</w:t>
            </w:r>
            <w:proofErr w:type="spellStart"/>
            <w:r w:rsidRPr="00D23BF0">
              <w:rPr>
                <w:sz w:val="24"/>
                <w:szCs w:val="24"/>
              </w:rPr>
              <w:t>Глушанский</w:t>
            </w:r>
            <w:proofErr w:type="spellEnd"/>
            <w:r w:rsidRPr="00D23BF0">
              <w:rPr>
                <w:sz w:val="24"/>
                <w:szCs w:val="24"/>
              </w:rPr>
              <w:t xml:space="preserve"> хуторок» и т.п. предусмотрено разъяснение населению положения Декрета Президента Республики Беларусь №28 посредством использования мобильного стенда и с раздачей трафаретного знака «Благодарим за то, что</w:t>
            </w:r>
            <w:proofErr w:type="gramEnd"/>
            <w:r w:rsidRPr="00D23BF0">
              <w:rPr>
                <w:sz w:val="24"/>
                <w:szCs w:val="24"/>
              </w:rPr>
              <w:t xml:space="preserve"> Вы не курите». </w:t>
            </w:r>
          </w:p>
          <w:p w:rsidR="00D6224A" w:rsidRPr="00D149CC" w:rsidRDefault="00D6224A" w:rsidP="00A95FB1">
            <w:pPr>
              <w:ind w:firstLine="708"/>
              <w:rPr>
                <w:sz w:val="24"/>
                <w:szCs w:val="24"/>
              </w:rPr>
            </w:pPr>
          </w:p>
        </w:tc>
      </w:tr>
    </w:tbl>
    <w:p w:rsidR="007C5D61" w:rsidRDefault="007C5D61"/>
    <w:sectPr w:rsidR="007C5D61" w:rsidSect="00AA7D72">
      <w:headerReference w:type="default" r:id="rId9"/>
      <w:pgSz w:w="16838" w:h="11906" w:orient="landscape"/>
      <w:pgMar w:top="1021" w:right="794" w:bottom="1021" w:left="136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622" w:rsidRDefault="00481622">
      <w:r>
        <w:separator/>
      </w:r>
    </w:p>
  </w:endnote>
  <w:endnote w:type="continuationSeparator" w:id="0">
    <w:p w:rsidR="00481622" w:rsidRDefault="0048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622" w:rsidRDefault="00481622">
      <w:r>
        <w:separator/>
      </w:r>
    </w:p>
  </w:footnote>
  <w:footnote w:type="continuationSeparator" w:id="0">
    <w:p w:rsidR="00481622" w:rsidRDefault="00481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DB" w:rsidRDefault="006864DB">
    <w:pPr>
      <w:pStyle w:val="a3"/>
      <w:jc w:val="center"/>
    </w:pPr>
    <w:r>
      <w:fldChar w:fldCharType="begin"/>
    </w:r>
    <w:r>
      <w:instrText xml:space="preserve"> PAGE   \* MERGEFORMAT </w:instrText>
    </w:r>
    <w:r>
      <w:fldChar w:fldCharType="separate"/>
    </w:r>
    <w:r w:rsidR="00750F28">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50A55"/>
    <w:multiLevelType w:val="hybridMultilevel"/>
    <w:tmpl w:val="E1005674"/>
    <w:lvl w:ilvl="0" w:tplc="2EF82A24">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38D"/>
    <w:rsid w:val="00002076"/>
    <w:rsid w:val="00026CCB"/>
    <w:rsid w:val="00044BB6"/>
    <w:rsid w:val="0005348C"/>
    <w:rsid w:val="00063DC9"/>
    <w:rsid w:val="00070618"/>
    <w:rsid w:val="00073C02"/>
    <w:rsid w:val="0009466A"/>
    <w:rsid w:val="000A27F5"/>
    <w:rsid w:val="000B19B4"/>
    <w:rsid w:val="000B3A75"/>
    <w:rsid w:val="000B6373"/>
    <w:rsid w:val="000D55DB"/>
    <w:rsid w:val="000D5D39"/>
    <w:rsid w:val="000E2995"/>
    <w:rsid w:val="000F5690"/>
    <w:rsid w:val="001256F6"/>
    <w:rsid w:val="0012573B"/>
    <w:rsid w:val="001340E4"/>
    <w:rsid w:val="00164B25"/>
    <w:rsid w:val="00170831"/>
    <w:rsid w:val="001B489A"/>
    <w:rsid w:val="001C28B1"/>
    <w:rsid w:val="001D1BB7"/>
    <w:rsid w:val="001D2B53"/>
    <w:rsid w:val="001D709E"/>
    <w:rsid w:val="0020338F"/>
    <w:rsid w:val="00215A99"/>
    <w:rsid w:val="00221E20"/>
    <w:rsid w:val="0022380D"/>
    <w:rsid w:val="002503C1"/>
    <w:rsid w:val="00252AF5"/>
    <w:rsid w:val="00286114"/>
    <w:rsid w:val="00291383"/>
    <w:rsid w:val="002A6E39"/>
    <w:rsid w:val="002B4ADF"/>
    <w:rsid w:val="0031140C"/>
    <w:rsid w:val="003133F6"/>
    <w:rsid w:val="00352B50"/>
    <w:rsid w:val="0036576B"/>
    <w:rsid w:val="0036701C"/>
    <w:rsid w:val="00367D45"/>
    <w:rsid w:val="00372EA6"/>
    <w:rsid w:val="003814AF"/>
    <w:rsid w:val="0039266B"/>
    <w:rsid w:val="003B5415"/>
    <w:rsid w:val="003C08CA"/>
    <w:rsid w:val="003C4377"/>
    <w:rsid w:val="003D26C6"/>
    <w:rsid w:val="003E146E"/>
    <w:rsid w:val="003F0131"/>
    <w:rsid w:val="00405A29"/>
    <w:rsid w:val="004275BC"/>
    <w:rsid w:val="00427E94"/>
    <w:rsid w:val="004505D6"/>
    <w:rsid w:val="00455096"/>
    <w:rsid w:val="0046564C"/>
    <w:rsid w:val="0047574C"/>
    <w:rsid w:val="00481622"/>
    <w:rsid w:val="004B34A5"/>
    <w:rsid w:val="004D09AA"/>
    <w:rsid w:val="004D2833"/>
    <w:rsid w:val="004E1BE9"/>
    <w:rsid w:val="004E1D37"/>
    <w:rsid w:val="004F1119"/>
    <w:rsid w:val="004F2A20"/>
    <w:rsid w:val="00526928"/>
    <w:rsid w:val="00527168"/>
    <w:rsid w:val="00531E01"/>
    <w:rsid w:val="00535001"/>
    <w:rsid w:val="005427EC"/>
    <w:rsid w:val="00543E27"/>
    <w:rsid w:val="00544D8E"/>
    <w:rsid w:val="00573A52"/>
    <w:rsid w:val="005952AC"/>
    <w:rsid w:val="005A703F"/>
    <w:rsid w:val="005B7126"/>
    <w:rsid w:val="005C24FB"/>
    <w:rsid w:val="005C41F6"/>
    <w:rsid w:val="005E339F"/>
    <w:rsid w:val="005E5F5A"/>
    <w:rsid w:val="00605228"/>
    <w:rsid w:val="00634906"/>
    <w:rsid w:val="00666EC1"/>
    <w:rsid w:val="006812EC"/>
    <w:rsid w:val="006864DB"/>
    <w:rsid w:val="006A4642"/>
    <w:rsid w:val="006A757B"/>
    <w:rsid w:val="006D70C4"/>
    <w:rsid w:val="006F2C97"/>
    <w:rsid w:val="007230FF"/>
    <w:rsid w:val="007323FC"/>
    <w:rsid w:val="0073460D"/>
    <w:rsid w:val="0073509B"/>
    <w:rsid w:val="00750F28"/>
    <w:rsid w:val="00755A8B"/>
    <w:rsid w:val="00762912"/>
    <w:rsid w:val="00766550"/>
    <w:rsid w:val="00774AE5"/>
    <w:rsid w:val="00775051"/>
    <w:rsid w:val="007800E1"/>
    <w:rsid w:val="00785833"/>
    <w:rsid w:val="007873B6"/>
    <w:rsid w:val="007911D7"/>
    <w:rsid w:val="00792F9E"/>
    <w:rsid w:val="007C5D61"/>
    <w:rsid w:val="007C762D"/>
    <w:rsid w:val="007F5AF2"/>
    <w:rsid w:val="00825F09"/>
    <w:rsid w:val="00850ECB"/>
    <w:rsid w:val="00857090"/>
    <w:rsid w:val="00870401"/>
    <w:rsid w:val="008749E4"/>
    <w:rsid w:val="00884381"/>
    <w:rsid w:val="00894D4C"/>
    <w:rsid w:val="00896064"/>
    <w:rsid w:val="00896A43"/>
    <w:rsid w:val="00896E6A"/>
    <w:rsid w:val="008973F0"/>
    <w:rsid w:val="008B0663"/>
    <w:rsid w:val="008B7278"/>
    <w:rsid w:val="008C678B"/>
    <w:rsid w:val="008E67A0"/>
    <w:rsid w:val="008E6EEC"/>
    <w:rsid w:val="008F1E45"/>
    <w:rsid w:val="00906D8C"/>
    <w:rsid w:val="0093238D"/>
    <w:rsid w:val="00932E5A"/>
    <w:rsid w:val="009515ED"/>
    <w:rsid w:val="0095334B"/>
    <w:rsid w:val="00960F2E"/>
    <w:rsid w:val="009631E6"/>
    <w:rsid w:val="009779E3"/>
    <w:rsid w:val="00993264"/>
    <w:rsid w:val="009A37D9"/>
    <w:rsid w:val="009B0BF1"/>
    <w:rsid w:val="009B4001"/>
    <w:rsid w:val="009D5E77"/>
    <w:rsid w:val="009D6D39"/>
    <w:rsid w:val="009E5472"/>
    <w:rsid w:val="009F1928"/>
    <w:rsid w:val="00A0754D"/>
    <w:rsid w:val="00A15358"/>
    <w:rsid w:val="00A85402"/>
    <w:rsid w:val="00A95FB1"/>
    <w:rsid w:val="00AA7D72"/>
    <w:rsid w:val="00B16C5E"/>
    <w:rsid w:val="00B30299"/>
    <w:rsid w:val="00B31C65"/>
    <w:rsid w:val="00B44D5B"/>
    <w:rsid w:val="00B47E46"/>
    <w:rsid w:val="00B63EF5"/>
    <w:rsid w:val="00B728B9"/>
    <w:rsid w:val="00B74E29"/>
    <w:rsid w:val="00B807F7"/>
    <w:rsid w:val="00B9514C"/>
    <w:rsid w:val="00BA3440"/>
    <w:rsid w:val="00BD0DFE"/>
    <w:rsid w:val="00BE33BE"/>
    <w:rsid w:val="00C0571E"/>
    <w:rsid w:val="00C21805"/>
    <w:rsid w:val="00C22C31"/>
    <w:rsid w:val="00C32022"/>
    <w:rsid w:val="00C3464B"/>
    <w:rsid w:val="00C940F5"/>
    <w:rsid w:val="00C96A9E"/>
    <w:rsid w:val="00CC72BA"/>
    <w:rsid w:val="00D00D58"/>
    <w:rsid w:val="00D01129"/>
    <w:rsid w:val="00D07EAD"/>
    <w:rsid w:val="00D30F89"/>
    <w:rsid w:val="00D36E19"/>
    <w:rsid w:val="00D46BCB"/>
    <w:rsid w:val="00D6224A"/>
    <w:rsid w:val="00D6326D"/>
    <w:rsid w:val="00D825FC"/>
    <w:rsid w:val="00D87049"/>
    <w:rsid w:val="00DB4D20"/>
    <w:rsid w:val="00DC00CE"/>
    <w:rsid w:val="00DC1EDA"/>
    <w:rsid w:val="00DC72BB"/>
    <w:rsid w:val="00DD396A"/>
    <w:rsid w:val="00DE6E49"/>
    <w:rsid w:val="00E033B9"/>
    <w:rsid w:val="00E26AA8"/>
    <w:rsid w:val="00E71934"/>
    <w:rsid w:val="00E802C1"/>
    <w:rsid w:val="00E83A18"/>
    <w:rsid w:val="00E92877"/>
    <w:rsid w:val="00ED0DFE"/>
    <w:rsid w:val="00EF2723"/>
    <w:rsid w:val="00EF2CBA"/>
    <w:rsid w:val="00F10501"/>
    <w:rsid w:val="00F244AC"/>
    <w:rsid w:val="00F247D8"/>
    <w:rsid w:val="00F30564"/>
    <w:rsid w:val="00F5053A"/>
    <w:rsid w:val="00F61F75"/>
    <w:rsid w:val="00F66A0A"/>
    <w:rsid w:val="00F87782"/>
    <w:rsid w:val="00F940F4"/>
    <w:rsid w:val="00F94DBD"/>
    <w:rsid w:val="00FC4D00"/>
    <w:rsid w:val="00FC70AB"/>
    <w:rsid w:val="00FF0EB1"/>
    <w:rsid w:val="00FF1824"/>
    <w:rsid w:val="00FF1ACB"/>
    <w:rsid w:val="00FF2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38D"/>
    <w:pPr>
      <w:spacing w:after="0" w:line="240" w:lineRule="auto"/>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38D"/>
    <w:pPr>
      <w:tabs>
        <w:tab w:val="center" w:pos="4677"/>
        <w:tab w:val="right" w:pos="9355"/>
      </w:tabs>
      <w:spacing w:after="200" w:line="276" w:lineRule="auto"/>
      <w:ind w:firstLine="0"/>
      <w:jc w:val="left"/>
    </w:pPr>
    <w:rPr>
      <w:lang w:val="x-none"/>
    </w:rPr>
  </w:style>
  <w:style w:type="character" w:customStyle="1" w:styleId="a4">
    <w:name w:val="Верхний колонтитул Знак"/>
    <w:basedOn w:val="a0"/>
    <w:link w:val="a3"/>
    <w:uiPriority w:val="99"/>
    <w:rsid w:val="0093238D"/>
    <w:rPr>
      <w:rFonts w:ascii="Times New Roman" w:eastAsia="Calibri" w:hAnsi="Times New Roman" w:cs="Times New Roman"/>
      <w:sz w:val="28"/>
      <w:lang w:val="x-none"/>
    </w:rPr>
  </w:style>
  <w:style w:type="table" w:styleId="a5">
    <w:name w:val="Table Grid"/>
    <w:basedOn w:val="a1"/>
    <w:uiPriority w:val="59"/>
    <w:rsid w:val="009323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1"/>
    <w:locked/>
    <w:rsid w:val="00F30564"/>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6"/>
    <w:rsid w:val="00F30564"/>
    <w:pPr>
      <w:widowControl w:val="0"/>
      <w:shd w:val="clear" w:color="auto" w:fill="FFFFFF"/>
      <w:spacing w:line="256" w:lineRule="auto"/>
      <w:ind w:firstLine="400"/>
      <w:jc w:val="left"/>
    </w:pPr>
    <w:rPr>
      <w:rFonts w:eastAsia="Times New Roman"/>
      <w:szCs w:val="28"/>
    </w:rPr>
  </w:style>
  <w:style w:type="character" w:customStyle="1" w:styleId="FontStyle47">
    <w:name w:val="Font Style47"/>
    <w:uiPriority w:val="99"/>
    <w:rsid w:val="00FF1ACB"/>
    <w:rPr>
      <w:rFonts w:ascii="Times New Roman" w:hAnsi="Times New Roman" w:cs="Times New Roman"/>
      <w:sz w:val="30"/>
      <w:szCs w:val="30"/>
    </w:rPr>
  </w:style>
  <w:style w:type="paragraph" w:styleId="a7">
    <w:name w:val="Balloon Text"/>
    <w:basedOn w:val="a"/>
    <w:link w:val="a8"/>
    <w:uiPriority w:val="99"/>
    <w:semiHidden/>
    <w:unhideWhenUsed/>
    <w:rsid w:val="00026CCB"/>
    <w:rPr>
      <w:rFonts w:ascii="Tahoma" w:hAnsi="Tahoma" w:cs="Tahoma"/>
      <w:sz w:val="16"/>
      <w:szCs w:val="16"/>
    </w:rPr>
  </w:style>
  <w:style w:type="character" w:customStyle="1" w:styleId="a8">
    <w:name w:val="Текст выноски Знак"/>
    <w:basedOn w:val="a0"/>
    <w:link w:val="a7"/>
    <w:uiPriority w:val="99"/>
    <w:semiHidden/>
    <w:rsid w:val="00026CCB"/>
    <w:rPr>
      <w:rFonts w:ascii="Tahoma" w:eastAsia="Calibri" w:hAnsi="Tahoma" w:cs="Tahoma"/>
      <w:sz w:val="16"/>
      <w:szCs w:val="16"/>
    </w:rPr>
  </w:style>
  <w:style w:type="character" w:customStyle="1" w:styleId="a9">
    <w:name w:val="Другое_"/>
    <w:basedOn w:val="a0"/>
    <w:link w:val="aa"/>
    <w:rsid w:val="00D6224A"/>
    <w:rPr>
      <w:rFonts w:ascii="Times New Roman" w:eastAsia="Times New Roman" w:hAnsi="Times New Roman" w:cs="Times New Roman"/>
      <w:sz w:val="26"/>
      <w:szCs w:val="26"/>
      <w:shd w:val="clear" w:color="auto" w:fill="FFFFFF"/>
    </w:rPr>
  </w:style>
  <w:style w:type="paragraph" w:customStyle="1" w:styleId="aa">
    <w:name w:val="Другое"/>
    <w:basedOn w:val="a"/>
    <w:link w:val="a9"/>
    <w:rsid w:val="00D6224A"/>
    <w:pPr>
      <w:widowControl w:val="0"/>
      <w:shd w:val="clear" w:color="auto" w:fill="FFFFFF"/>
      <w:spacing w:line="226" w:lineRule="auto"/>
      <w:ind w:firstLine="0"/>
      <w:jc w:val="left"/>
    </w:pPr>
    <w:rPr>
      <w:rFonts w:eastAsia="Times New Roman"/>
      <w:sz w:val="26"/>
      <w:szCs w:val="26"/>
    </w:rPr>
  </w:style>
  <w:style w:type="character" w:customStyle="1" w:styleId="2">
    <w:name w:val="Основной текст2"/>
    <w:rsid w:val="00D6224A"/>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style>
  <w:style w:type="character" w:customStyle="1" w:styleId="FontStyle11">
    <w:name w:val="Font Style11"/>
    <w:uiPriority w:val="99"/>
    <w:rsid w:val="005C24FB"/>
    <w:rPr>
      <w:rFonts w:ascii="Times New Roman" w:hAnsi="Times New Roman" w:cs="Times New Roman"/>
      <w:sz w:val="44"/>
      <w:szCs w:val="44"/>
    </w:rPr>
  </w:style>
  <w:style w:type="paragraph" w:customStyle="1" w:styleId="10">
    <w:name w:val="Без интервала1"/>
    <w:rsid w:val="00FC70AB"/>
    <w:pPr>
      <w:spacing w:after="0" w:line="240" w:lineRule="auto"/>
    </w:pPr>
    <w:rPr>
      <w:rFonts w:ascii="Calibri" w:eastAsia="Times New Roman" w:hAnsi="Calibri" w:cs="Times New Roman"/>
      <w:lang w:eastAsia="ru-RU"/>
    </w:rPr>
  </w:style>
  <w:style w:type="paragraph" w:customStyle="1" w:styleId="11">
    <w:name w:val="Без интервала1"/>
    <w:qFormat/>
    <w:rsid w:val="00FC70AB"/>
    <w:pPr>
      <w:spacing w:after="0" w:line="240" w:lineRule="auto"/>
    </w:pPr>
    <w:rPr>
      <w:rFonts w:ascii="Calibri" w:eastAsia="Times New Roman" w:hAnsi="Calibri" w:cs="Times New Roman"/>
    </w:rPr>
  </w:style>
  <w:style w:type="paragraph" w:styleId="ab">
    <w:name w:val="No Spacing"/>
    <w:uiPriority w:val="1"/>
    <w:qFormat/>
    <w:rsid w:val="001C28B1"/>
    <w:pPr>
      <w:spacing w:after="0" w:line="240" w:lineRule="auto"/>
    </w:pPr>
    <w:rPr>
      <w:rFonts w:ascii="Calibri" w:eastAsia="Times New Roman" w:hAnsi="Calibri" w:cs="Times New Roman"/>
    </w:rPr>
  </w:style>
  <w:style w:type="paragraph" w:styleId="ac">
    <w:name w:val="Body Text Indent"/>
    <w:basedOn w:val="a"/>
    <w:link w:val="ad"/>
    <w:uiPriority w:val="99"/>
    <w:unhideWhenUsed/>
    <w:rsid w:val="006A757B"/>
    <w:pPr>
      <w:ind w:firstLine="426"/>
    </w:pPr>
    <w:rPr>
      <w:rFonts w:eastAsia="Times New Roman"/>
      <w:sz w:val="30"/>
      <w:szCs w:val="30"/>
      <w:lang w:eastAsia="ru-RU"/>
    </w:rPr>
  </w:style>
  <w:style w:type="character" w:customStyle="1" w:styleId="ad">
    <w:name w:val="Основной текст с отступом Знак"/>
    <w:basedOn w:val="a0"/>
    <w:link w:val="ac"/>
    <w:uiPriority w:val="99"/>
    <w:rsid w:val="006A757B"/>
    <w:rPr>
      <w:rFonts w:ascii="Times New Roman" w:eastAsia="Times New Roman" w:hAnsi="Times New Roman" w:cs="Times New Roman"/>
      <w:sz w:val="30"/>
      <w:szCs w:val="30"/>
      <w:lang w:eastAsia="ru-RU"/>
    </w:rPr>
  </w:style>
  <w:style w:type="character" w:customStyle="1" w:styleId="apple-converted-space">
    <w:name w:val="apple-converted-space"/>
    <w:rsid w:val="00D46BCB"/>
  </w:style>
  <w:style w:type="character" w:customStyle="1" w:styleId="fontstyle01">
    <w:name w:val="fontstyle01"/>
    <w:rsid w:val="00427E94"/>
    <w:rPr>
      <w:rFonts w:ascii="TimesNewRomanPSMT" w:hAnsi="TimesNewRomanPSMT" w:hint="default"/>
      <w:b w:val="0"/>
      <w:bCs w:val="0"/>
      <w:i w:val="0"/>
      <w:iCs w:val="0"/>
      <w:color w:val="000000"/>
      <w:sz w:val="30"/>
      <w:szCs w:val="30"/>
    </w:rPr>
  </w:style>
  <w:style w:type="paragraph" w:styleId="ae">
    <w:name w:val="List Paragraph"/>
    <w:basedOn w:val="a"/>
    <w:uiPriority w:val="34"/>
    <w:qFormat/>
    <w:rsid w:val="000B3A75"/>
    <w:pPr>
      <w:ind w:left="708" w:firstLine="0"/>
      <w:jc w:val="left"/>
    </w:pPr>
    <w:rPr>
      <w:rFonts w:eastAsia="Times New Roman"/>
      <w:sz w:val="20"/>
      <w:szCs w:val="20"/>
      <w:lang w:eastAsia="ru-RU"/>
    </w:rPr>
  </w:style>
  <w:style w:type="character" w:customStyle="1" w:styleId="layout">
    <w:name w:val="layout"/>
    <w:rsid w:val="000A27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38D"/>
    <w:pPr>
      <w:spacing w:after="0" w:line="240" w:lineRule="auto"/>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38D"/>
    <w:pPr>
      <w:tabs>
        <w:tab w:val="center" w:pos="4677"/>
        <w:tab w:val="right" w:pos="9355"/>
      </w:tabs>
      <w:spacing w:after="200" w:line="276" w:lineRule="auto"/>
      <w:ind w:firstLine="0"/>
      <w:jc w:val="left"/>
    </w:pPr>
    <w:rPr>
      <w:lang w:val="x-none"/>
    </w:rPr>
  </w:style>
  <w:style w:type="character" w:customStyle="1" w:styleId="a4">
    <w:name w:val="Верхний колонтитул Знак"/>
    <w:basedOn w:val="a0"/>
    <w:link w:val="a3"/>
    <w:uiPriority w:val="99"/>
    <w:rsid w:val="0093238D"/>
    <w:rPr>
      <w:rFonts w:ascii="Times New Roman" w:eastAsia="Calibri" w:hAnsi="Times New Roman" w:cs="Times New Roman"/>
      <w:sz w:val="28"/>
      <w:lang w:val="x-none"/>
    </w:rPr>
  </w:style>
  <w:style w:type="table" w:styleId="a5">
    <w:name w:val="Table Grid"/>
    <w:basedOn w:val="a1"/>
    <w:uiPriority w:val="59"/>
    <w:rsid w:val="009323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1"/>
    <w:locked/>
    <w:rsid w:val="00F30564"/>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6"/>
    <w:rsid w:val="00F30564"/>
    <w:pPr>
      <w:widowControl w:val="0"/>
      <w:shd w:val="clear" w:color="auto" w:fill="FFFFFF"/>
      <w:spacing w:line="256" w:lineRule="auto"/>
      <w:ind w:firstLine="400"/>
      <w:jc w:val="left"/>
    </w:pPr>
    <w:rPr>
      <w:rFonts w:eastAsia="Times New Roman"/>
      <w:szCs w:val="28"/>
    </w:rPr>
  </w:style>
  <w:style w:type="character" w:customStyle="1" w:styleId="FontStyle47">
    <w:name w:val="Font Style47"/>
    <w:uiPriority w:val="99"/>
    <w:rsid w:val="00FF1ACB"/>
    <w:rPr>
      <w:rFonts w:ascii="Times New Roman" w:hAnsi="Times New Roman" w:cs="Times New Roman"/>
      <w:sz w:val="30"/>
      <w:szCs w:val="30"/>
    </w:rPr>
  </w:style>
  <w:style w:type="paragraph" w:styleId="a7">
    <w:name w:val="Balloon Text"/>
    <w:basedOn w:val="a"/>
    <w:link w:val="a8"/>
    <w:uiPriority w:val="99"/>
    <w:semiHidden/>
    <w:unhideWhenUsed/>
    <w:rsid w:val="00026CCB"/>
    <w:rPr>
      <w:rFonts w:ascii="Tahoma" w:hAnsi="Tahoma" w:cs="Tahoma"/>
      <w:sz w:val="16"/>
      <w:szCs w:val="16"/>
    </w:rPr>
  </w:style>
  <w:style w:type="character" w:customStyle="1" w:styleId="a8">
    <w:name w:val="Текст выноски Знак"/>
    <w:basedOn w:val="a0"/>
    <w:link w:val="a7"/>
    <w:uiPriority w:val="99"/>
    <w:semiHidden/>
    <w:rsid w:val="00026CCB"/>
    <w:rPr>
      <w:rFonts w:ascii="Tahoma" w:eastAsia="Calibri" w:hAnsi="Tahoma" w:cs="Tahoma"/>
      <w:sz w:val="16"/>
      <w:szCs w:val="16"/>
    </w:rPr>
  </w:style>
  <w:style w:type="character" w:customStyle="1" w:styleId="a9">
    <w:name w:val="Другое_"/>
    <w:basedOn w:val="a0"/>
    <w:link w:val="aa"/>
    <w:rsid w:val="00D6224A"/>
    <w:rPr>
      <w:rFonts w:ascii="Times New Roman" w:eastAsia="Times New Roman" w:hAnsi="Times New Roman" w:cs="Times New Roman"/>
      <w:sz w:val="26"/>
      <w:szCs w:val="26"/>
      <w:shd w:val="clear" w:color="auto" w:fill="FFFFFF"/>
    </w:rPr>
  </w:style>
  <w:style w:type="paragraph" w:customStyle="1" w:styleId="aa">
    <w:name w:val="Другое"/>
    <w:basedOn w:val="a"/>
    <w:link w:val="a9"/>
    <w:rsid w:val="00D6224A"/>
    <w:pPr>
      <w:widowControl w:val="0"/>
      <w:shd w:val="clear" w:color="auto" w:fill="FFFFFF"/>
      <w:spacing w:line="226" w:lineRule="auto"/>
      <w:ind w:firstLine="0"/>
      <w:jc w:val="left"/>
    </w:pPr>
    <w:rPr>
      <w:rFonts w:eastAsia="Times New Roman"/>
      <w:sz w:val="26"/>
      <w:szCs w:val="26"/>
    </w:rPr>
  </w:style>
  <w:style w:type="character" w:customStyle="1" w:styleId="2">
    <w:name w:val="Основной текст2"/>
    <w:rsid w:val="00D6224A"/>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style>
  <w:style w:type="character" w:customStyle="1" w:styleId="FontStyle11">
    <w:name w:val="Font Style11"/>
    <w:uiPriority w:val="99"/>
    <w:rsid w:val="005C24FB"/>
    <w:rPr>
      <w:rFonts w:ascii="Times New Roman" w:hAnsi="Times New Roman" w:cs="Times New Roman"/>
      <w:sz w:val="44"/>
      <w:szCs w:val="44"/>
    </w:rPr>
  </w:style>
  <w:style w:type="paragraph" w:customStyle="1" w:styleId="10">
    <w:name w:val="Без интервала1"/>
    <w:rsid w:val="00FC70AB"/>
    <w:pPr>
      <w:spacing w:after="0" w:line="240" w:lineRule="auto"/>
    </w:pPr>
    <w:rPr>
      <w:rFonts w:ascii="Calibri" w:eastAsia="Times New Roman" w:hAnsi="Calibri" w:cs="Times New Roman"/>
      <w:lang w:eastAsia="ru-RU"/>
    </w:rPr>
  </w:style>
  <w:style w:type="paragraph" w:customStyle="1" w:styleId="11">
    <w:name w:val="Без интервала1"/>
    <w:qFormat/>
    <w:rsid w:val="00FC70AB"/>
    <w:pPr>
      <w:spacing w:after="0" w:line="240" w:lineRule="auto"/>
    </w:pPr>
    <w:rPr>
      <w:rFonts w:ascii="Calibri" w:eastAsia="Times New Roman" w:hAnsi="Calibri" w:cs="Times New Roman"/>
    </w:rPr>
  </w:style>
  <w:style w:type="paragraph" w:styleId="ab">
    <w:name w:val="No Spacing"/>
    <w:uiPriority w:val="1"/>
    <w:qFormat/>
    <w:rsid w:val="001C28B1"/>
    <w:pPr>
      <w:spacing w:after="0" w:line="240" w:lineRule="auto"/>
    </w:pPr>
    <w:rPr>
      <w:rFonts w:ascii="Calibri" w:eastAsia="Times New Roman" w:hAnsi="Calibri" w:cs="Times New Roman"/>
    </w:rPr>
  </w:style>
  <w:style w:type="paragraph" w:styleId="ac">
    <w:name w:val="Body Text Indent"/>
    <w:basedOn w:val="a"/>
    <w:link w:val="ad"/>
    <w:uiPriority w:val="99"/>
    <w:unhideWhenUsed/>
    <w:rsid w:val="006A757B"/>
    <w:pPr>
      <w:ind w:firstLine="426"/>
    </w:pPr>
    <w:rPr>
      <w:rFonts w:eastAsia="Times New Roman"/>
      <w:sz w:val="30"/>
      <w:szCs w:val="30"/>
      <w:lang w:eastAsia="ru-RU"/>
    </w:rPr>
  </w:style>
  <w:style w:type="character" w:customStyle="1" w:styleId="ad">
    <w:name w:val="Основной текст с отступом Знак"/>
    <w:basedOn w:val="a0"/>
    <w:link w:val="ac"/>
    <w:uiPriority w:val="99"/>
    <w:rsid w:val="006A757B"/>
    <w:rPr>
      <w:rFonts w:ascii="Times New Roman" w:eastAsia="Times New Roman" w:hAnsi="Times New Roman" w:cs="Times New Roman"/>
      <w:sz w:val="30"/>
      <w:szCs w:val="30"/>
      <w:lang w:eastAsia="ru-RU"/>
    </w:rPr>
  </w:style>
  <w:style w:type="character" w:customStyle="1" w:styleId="apple-converted-space">
    <w:name w:val="apple-converted-space"/>
    <w:rsid w:val="00D46BCB"/>
  </w:style>
  <w:style w:type="character" w:customStyle="1" w:styleId="fontstyle01">
    <w:name w:val="fontstyle01"/>
    <w:rsid w:val="00427E94"/>
    <w:rPr>
      <w:rFonts w:ascii="TimesNewRomanPSMT" w:hAnsi="TimesNewRomanPSMT" w:hint="default"/>
      <w:b w:val="0"/>
      <w:bCs w:val="0"/>
      <w:i w:val="0"/>
      <w:iCs w:val="0"/>
      <w:color w:val="000000"/>
      <w:sz w:val="30"/>
      <w:szCs w:val="30"/>
    </w:rPr>
  </w:style>
  <w:style w:type="paragraph" w:styleId="ae">
    <w:name w:val="List Paragraph"/>
    <w:basedOn w:val="a"/>
    <w:uiPriority w:val="34"/>
    <w:qFormat/>
    <w:rsid w:val="000B3A75"/>
    <w:pPr>
      <w:ind w:left="708" w:firstLine="0"/>
      <w:jc w:val="left"/>
    </w:pPr>
    <w:rPr>
      <w:rFonts w:eastAsia="Times New Roman"/>
      <w:sz w:val="20"/>
      <w:szCs w:val="20"/>
      <w:lang w:eastAsia="ru-RU"/>
    </w:rPr>
  </w:style>
  <w:style w:type="character" w:customStyle="1" w:styleId="layout">
    <w:name w:val="layout"/>
    <w:rsid w:val="000A2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68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D0BC5-C545-4E19-8275-F99AC6069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16</Pages>
  <Words>6314</Words>
  <Characters>35992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Ваймачева НН</dc:creator>
  <cp:lastModifiedBy>Админ</cp:lastModifiedBy>
  <cp:revision>9</cp:revision>
  <cp:lastPrinted>2024-01-24T07:44:00Z</cp:lastPrinted>
  <dcterms:created xsi:type="dcterms:W3CDTF">2024-04-15T06:21:00Z</dcterms:created>
  <dcterms:modified xsi:type="dcterms:W3CDTF">2024-07-23T07:25:00Z</dcterms:modified>
</cp:coreProperties>
</file>